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8D74D" w14:textId="77777777" w:rsidR="00764BDD" w:rsidRDefault="00764BDD">
      <w:pPr>
        <w:rPr>
          <w:rFonts w:ascii="Arial" w:hAnsi="Arial"/>
          <w:sz w:val="22"/>
          <w:szCs w:val="22"/>
        </w:rPr>
      </w:pPr>
    </w:p>
    <w:p w14:paraId="1E58736D" w14:textId="1EE9BCFB" w:rsidR="00764BDD" w:rsidRPr="009D06CF" w:rsidRDefault="000A4CB3">
      <w:pPr>
        <w:rPr>
          <w:rFonts w:ascii="Arial" w:hAnsi="Arial"/>
          <w:b/>
          <w:bCs/>
          <w:sz w:val="26"/>
          <w:szCs w:val="26"/>
          <w:lang w:val="en-US"/>
        </w:rPr>
      </w:pPr>
      <w:r w:rsidRPr="009D06CF">
        <w:rPr>
          <w:rFonts w:ascii="Arial" w:hAnsi="Arial"/>
          <w:b/>
          <w:bCs/>
          <w:sz w:val="26"/>
          <w:szCs w:val="26"/>
          <w:lang w:val="en-US"/>
        </w:rPr>
        <w:t>PRESS RELEASE</w:t>
      </w:r>
    </w:p>
    <w:p w14:paraId="4250D6E4" w14:textId="3DE3C038" w:rsidR="00764BDD" w:rsidRPr="000A4CB3" w:rsidRDefault="00764BDD">
      <w:pPr>
        <w:rPr>
          <w:rFonts w:ascii="Arial" w:hAnsi="Arial"/>
          <w:sz w:val="22"/>
          <w:szCs w:val="22"/>
          <w:lang w:val="en-US"/>
        </w:rPr>
      </w:pPr>
    </w:p>
    <w:p w14:paraId="4212E41F" w14:textId="0AE6F82B" w:rsidR="00EE0262" w:rsidRPr="00EE0262" w:rsidRDefault="00EE0262" w:rsidP="00DB4402">
      <w:pPr>
        <w:rPr>
          <w:rFonts w:ascii="Arial" w:hAnsi="Arial"/>
          <w:b/>
          <w:bCs/>
          <w:sz w:val="26"/>
          <w:szCs w:val="26"/>
          <w:lang w:val="en-US"/>
        </w:rPr>
      </w:pPr>
      <w:r w:rsidRPr="00EE0262">
        <w:rPr>
          <w:rFonts w:ascii="Arial" w:hAnsi="Arial"/>
          <w:b/>
          <w:bCs/>
          <w:sz w:val="26"/>
          <w:szCs w:val="26"/>
          <w:lang w:val="en-US"/>
        </w:rPr>
        <w:t xml:space="preserve">European roads ready for XPENG's new G9 electric SUV </w:t>
      </w:r>
      <w:r>
        <w:rPr>
          <w:rFonts w:ascii="Arial" w:hAnsi="Arial"/>
          <w:b/>
          <w:bCs/>
          <w:sz w:val="26"/>
          <w:szCs w:val="26"/>
          <w:lang w:val="en-US"/>
        </w:rPr>
        <w:t>– e</w:t>
      </w:r>
      <w:r w:rsidRPr="00EE0262">
        <w:rPr>
          <w:rFonts w:ascii="Arial" w:hAnsi="Arial"/>
          <w:b/>
          <w:bCs/>
          <w:sz w:val="26"/>
          <w:szCs w:val="26"/>
          <w:lang w:val="en-US"/>
        </w:rPr>
        <w:t>quipped with fu</w:t>
      </w:r>
      <w:r>
        <w:rPr>
          <w:rFonts w:ascii="Arial" w:hAnsi="Arial"/>
          <w:b/>
          <w:bCs/>
          <w:sz w:val="26"/>
          <w:szCs w:val="26"/>
          <w:lang w:val="en-US"/>
        </w:rPr>
        <w:t>ll</w:t>
      </w:r>
      <w:r w:rsidRPr="00EE0262">
        <w:rPr>
          <w:rFonts w:ascii="Arial" w:hAnsi="Arial"/>
          <w:b/>
          <w:bCs/>
          <w:sz w:val="26"/>
          <w:szCs w:val="26"/>
          <w:lang w:val="en-US"/>
        </w:rPr>
        <w:t>-electric towbar from ACPS Automotive</w:t>
      </w:r>
    </w:p>
    <w:p w14:paraId="6B6028B1" w14:textId="734027AA" w:rsidR="00EE0262" w:rsidRPr="003F2AC9" w:rsidRDefault="00EE0262" w:rsidP="00DB4402">
      <w:pPr>
        <w:rPr>
          <w:rFonts w:ascii="Arial" w:hAnsi="Arial"/>
          <w:b/>
          <w:bCs/>
          <w:sz w:val="22"/>
          <w:szCs w:val="22"/>
          <w:lang w:val="en-US"/>
        </w:rPr>
      </w:pPr>
      <w:r w:rsidRPr="003F2AC9">
        <w:rPr>
          <w:rFonts w:ascii="Arial" w:hAnsi="Arial"/>
          <w:b/>
          <w:bCs/>
          <w:sz w:val="22"/>
          <w:szCs w:val="22"/>
          <w:lang w:val="en-US"/>
        </w:rPr>
        <w:t>No more problems pulling and transporting heavy loads with the new SUV</w:t>
      </w:r>
    </w:p>
    <w:p w14:paraId="7F3E9AC4" w14:textId="77777777" w:rsidR="00EE0262" w:rsidRPr="00EE0262" w:rsidRDefault="00EE0262" w:rsidP="00DB4402">
      <w:pPr>
        <w:rPr>
          <w:rFonts w:ascii="Arial" w:hAnsi="Arial"/>
          <w:bCs/>
          <w:sz w:val="22"/>
          <w:szCs w:val="22"/>
          <w:lang w:val="en-US"/>
        </w:rPr>
      </w:pPr>
    </w:p>
    <w:p w14:paraId="1BC8BEE2" w14:textId="5AD1FDCA" w:rsidR="00EE0262" w:rsidRPr="000A4CB3" w:rsidRDefault="00A33EE6" w:rsidP="000A4CB3">
      <w:pPr>
        <w:widowControl/>
        <w:suppressAutoHyphens w:val="0"/>
        <w:autoSpaceDN/>
        <w:textAlignment w:val="auto"/>
        <w:rPr>
          <w:rFonts w:ascii="Arial" w:hAnsi="Arial"/>
          <w:sz w:val="22"/>
          <w:szCs w:val="22"/>
          <w:lang w:val="en-US"/>
        </w:rPr>
      </w:pPr>
      <w:r w:rsidRPr="0081249A">
        <w:rPr>
          <w:rFonts w:ascii="Arial" w:hAnsi="Arial"/>
          <w:b/>
          <w:sz w:val="22"/>
          <w:szCs w:val="22"/>
          <w:lang w:val="en-US"/>
        </w:rPr>
        <w:t xml:space="preserve">Ingersheim, </w:t>
      </w:r>
      <w:r w:rsidR="00EE0262" w:rsidRPr="0081249A">
        <w:rPr>
          <w:rFonts w:ascii="Arial" w:hAnsi="Arial"/>
          <w:b/>
          <w:sz w:val="22"/>
          <w:szCs w:val="22"/>
          <w:lang w:val="en-US"/>
        </w:rPr>
        <w:t>0</w:t>
      </w:r>
      <w:r w:rsidR="000A4CB3">
        <w:rPr>
          <w:rFonts w:ascii="Arial" w:hAnsi="Arial"/>
          <w:b/>
          <w:sz w:val="22"/>
          <w:szCs w:val="22"/>
          <w:lang w:val="en-US"/>
        </w:rPr>
        <w:t>3</w:t>
      </w:r>
      <w:r w:rsidR="00EE0262" w:rsidRPr="0081249A">
        <w:rPr>
          <w:rFonts w:ascii="Arial" w:hAnsi="Arial"/>
          <w:b/>
          <w:sz w:val="22"/>
          <w:szCs w:val="22"/>
          <w:lang w:val="en-US"/>
        </w:rPr>
        <w:t>/</w:t>
      </w:r>
      <w:r w:rsidR="000A4CB3">
        <w:rPr>
          <w:rFonts w:ascii="Arial" w:hAnsi="Arial"/>
          <w:b/>
          <w:sz w:val="22"/>
          <w:szCs w:val="22"/>
          <w:lang w:val="en-US"/>
        </w:rPr>
        <w:t>07</w:t>
      </w:r>
      <w:r w:rsidR="00EE0262" w:rsidRPr="0081249A">
        <w:rPr>
          <w:rFonts w:ascii="Arial" w:hAnsi="Arial"/>
          <w:b/>
          <w:sz w:val="22"/>
          <w:szCs w:val="22"/>
          <w:lang w:val="en-US"/>
        </w:rPr>
        <w:t>/</w:t>
      </w:r>
      <w:r w:rsidRPr="0081249A">
        <w:rPr>
          <w:rFonts w:ascii="Arial" w:hAnsi="Arial"/>
          <w:b/>
          <w:sz w:val="22"/>
          <w:szCs w:val="22"/>
          <w:lang w:val="en-US"/>
        </w:rPr>
        <w:t xml:space="preserve">2023 – </w:t>
      </w:r>
      <w:r w:rsidR="00042321" w:rsidRPr="009D06CF">
        <w:rPr>
          <w:rFonts w:ascii="Arial" w:hAnsi="Arial"/>
          <w:sz w:val="22"/>
          <w:szCs w:val="22"/>
          <w:lang w:val="en-US"/>
        </w:rPr>
        <w:t>XP</w:t>
      </w:r>
      <w:r w:rsidR="00042321" w:rsidRPr="000A4CB3">
        <w:rPr>
          <w:rFonts w:ascii="Arial" w:hAnsi="Arial"/>
          <w:sz w:val="22"/>
          <w:szCs w:val="22"/>
          <w:lang w:val="en-US"/>
        </w:rPr>
        <w:t xml:space="preserve">ENG has reached the European market with its new electric SUV G9. Launched in Europe in February 2023, this vehicle is now available to order in Denmark, Norway, the </w:t>
      </w:r>
      <w:proofErr w:type="gramStart"/>
      <w:r w:rsidR="00042321" w:rsidRPr="000A4CB3">
        <w:rPr>
          <w:rFonts w:ascii="Arial" w:hAnsi="Arial"/>
          <w:sz w:val="22"/>
          <w:szCs w:val="22"/>
          <w:lang w:val="en-US"/>
        </w:rPr>
        <w:t>Netherlands</w:t>
      </w:r>
      <w:proofErr w:type="gramEnd"/>
      <w:r w:rsidR="00042321" w:rsidRPr="000A4CB3">
        <w:rPr>
          <w:rFonts w:ascii="Arial" w:hAnsi="Arial"/>
          <w:sz w:val="22"/>
          <w:szCs w:val="22"/>
          <w:lang w:val="en-US"/>
        </w:rPr>
        <w:t xml:space="preserve"> and Sweden. G9 focuses on providing a premium mobility experience with its luxurious cabin, ultra-fast charging capabilities, and extended driving range. G9</w:t>
      </w:r>
      <w:r w:rsidR="00EE0262" w:rsidRPr="00EE0262">
        <w:rPr>
          <w:rFonts w:ascii="Arial" w:hAnsi="Arial"/>
          <w:sz w:val="22"/>
          <w:szCs w:val="22"/>
          <w:lang w:val="en-US"/>
        </w:rPr>
        <w:t xml:space="preserve"> can also be equipped with ACPS Automotive's innovative ORIS E3 fully electric </w:t>
      </w:r>
      <w:proofErr w:type="spellStart"/>
      <w:r w:rsidR="00EE0262" w:rsidRPr="00EE0262">
        <w:rPr>
          <w:rFonts w:ascii="Arial" w:hAnsi="Arial"/>
          <w:sz w:val="22"/>
          <w:szCs w:val="22"/>
          <w:lang w:val="en-US"/>
        </w:rPr>
        <w:t>swivelling</w:t>
      </w:r>
      <w:proofErr w:type="spellEnd"/>
      <w:r w:rsidR="00EE0262" w:rsidRPr="00EE0262">
        <w:rPr>
          <w:rFonts w:ascii="Arial" w:hAnsi="Arial"/>
          <w:sz w:val="22"/>
          <w:szCs w:val="22"/>
          <w:lang w:val="en-US"/>
        </w:rPr>
        <w:t xml:space="preserve"> towbar.</w:t>
      </w:r>
    </w:p>
    <w:p w14:paraId="11E3AAF8" w14:textId="48BBE66B" w:rsidR="00E37B13" w:rsidRPr="000A4CB3" w:rsidRDefault="00E37B13" w:rsidP="00E37B13">
      <w:pPr>
        <w:rPr>
          <w:rFonts w:ascii="Arial" w:hAnsi="Arial"/>
          <w:sz w:val="22"/>
          <w:szCs w:val="22"/>
          <w:lang w:val="en-US"/>
        </w:rPr>
      </w:pPr>
    </w:p>
    <w:p w14:paraId="6B836971" w14:textId="5F90264D" w:rsidR="00EE0262" w:rsidRPr="003A6E33" w:rsidRDefault="003A6E33" w:rsidP="00E37B13">
      <w:pPr>
        <w:rPr>
          <w:rFonts w:ascii="Arial" w:hAnsi="Arial"/>
          <w:b/>
          <w:bCs/>
          <w:sz w:val="22"/>
          <w:szCs w:val="22"/>
          <w:lang w:val="en-US"/>
        </w:rPr>
      </w:pPr>
      <w:r w:rsidRPr="003A6E33">
        <w:rPr>
          <w:rFonts w:ascii="Arial" w:hAnsi="Arial"/>
          <w:b/>
          <w:bCs/>
          <w:sz w:val="22"/>
          <w:szCs w:val="22"/>
          <w:lang w:val="en-US"/>
        </w:rPr>
        <w:t>A towbar for all needs</w:t>
      </w:r>
    </w:p>
    <w:p w14:paraId="275A4A74" w14:textId="5E526417" w:rsidR="00EE0262" w:rsidRPr="003A6E33" w:rsidRDefault="003A6E33" w:rsidP="00E37B13">
      <w:pPr>
        <w:rPr>
          <w:rFonts w:ascii="Arial" w:hAnsi="Arial"/>
          <w:sz w:val="22"/>
          <w:szCs w:val="22"/>
          <w:lang w:val="en-US"/>
        </w:rPr>
      </w:pPr>
      <w:r w:rsidRPr="003A6E33">
        <w:rPr>
          <w:rFonts w:ascii="Arial" w:hAnsi="Arial"/>
          <w:sz w:val="22"/>
          <w:szCs w:val="22"/>
          <w:lang w:val="en-US"/>
        </w:rPr>
        <w:t>The towbar is now also available in Europe with the purchase of the new G9 SUV and can tow 1,500 kg and transport up to 75 kg. This towbar from ACPS Automotive is hidden behind the bumper and can be extended at the touch of a button when needed. This technology offers the driver maximum freedom and flexibility when transporting heavy loads such as caravans, boats, horse trailers or bicycles. With the patented FIX4BIKE</w:t>
      </w:r>
      <w:r w:rsidRPr="003A6E33">
        <w:rPr>
          <w:rFonts w:ascii="Arial" w:hAnsi="Arial"/>
          <w:sz w:val="22"/>
          <w:szCs w:val="22"/>
          <w:vertAlign w:val="superscript"/>
          <w:lang w:val="en-US"/>
        </w:rPr>
        <w:t>®</w:t>
      </w:r>
      <w:r w:rsidRPr="003A6E33">
        <w:rPr>
          <w:rFonts w:ascii="Arial" w:hAnsi="Arial"/>
          <w:sz w:val="22"/>
          <w:szCs w:val="22"/>
          <w:lang w:val="en-US"/>
        </w:rPr>
        <w:t xml:space="preserve"> system, consisting of the trailer hitch and the ORIS </w:t>
      </w:r>
      <w:proofErr w:type="spellStart"/>
      <w:r w:rsidRPr="003A6E33">
        <w:rPr>
          <w:rFonts w:ascii="Arial" w:hAnsi="Arial"/>
          <w:sz w:val="22"/>
          <w:szCs w:val="22"/>
          <w:lang w:val="en-US"/>
        </w:rPr>
        <w:t>Tracc</w:t>
      </w:r>
      <w:proofErr w:type="spellEnd"/>
      <w:r w:rsidRPr="003A6E33">
        <w:rPr>
          <w:rFonts w:ascii="Arial" w:hAnsi="Arial"/>
          <w:sz w:val="22"/>
          <w:szCs w:val="22"/>
          <w:lang w:val="en-US"/>
        </w:rPr>
        <w:t xml:space="preserve"> bicycle carrier, the solution is a milestone for bicycle transport.</w:t>
      </w:r>
    </w:p>
    <w:p w14:paraId="6165B9AE" w14:textId="16912B32" w:rsidR="003A6E33" w:rsidRPr="003A6E33" w:rsidRDefault="003A6E33" w:rsidP="00E37B13">
      <w:pPr>
        <w:rPr>
          <w:rFonts w:ascii="Arial" w:hAnsi="Arial"/>
          <w:sz w:val="22"/>
          <w:szCs w:val="22"/>
          <w:lang w:val="en-US"/>
        </w:rPr>
      </w:pPr>
    </w:p>
    <w:p w14:paraId="474B91F2" w14:textId="3338181E" w:rsidR="003A6E33" w:rsidRPr="003A6E33" w:rsidRDefault="003A6E33">
      <w:pPr>
        <w:rPr>
          <w:rFonts w:ascii="Arial" w:hAnsi="Arial"/>
          <w:b/>
          <w:bCs/>
          <w:sz w:val="22"/>
          <w:szCs w:val="22"/>
          <w:lang w:val="en-US"/>
        </w:rPr>
      </w:pPr>
      <w:r w:rsidRPr="003A6E33">
        <w:rPr>
          <w:rFonts w:ascii="Arial" w:hAnsi="Arial"/>
          <w:b/>
          <w:bCs/>
          <w:sz w:val="22"/>
          <w:szCs w:val="22"/>
          <w:lang w:val="en-US"/>
        </w:rPr>
        <w:t xml:space="preserve">ACPS Automotive expands global presence </w:t>
      </w:r>
      <w:r>
        <w:rPr>
          <w:rFonts w:ascii="Arial" w:hAnsi="Arial"/>
          <w:b/>
          <w:bCs/>
          <w:sz w:val="22"/>
          <w:szCs w:val="22"/>
          <w:lang w:val="en-US"/>
        </w:rPr>
        <w:t xml:space="preserve">– </w:t>
      </w:r>
      <w:r w:rsidRPr="003A6E33">
        <w:rPr>
          <w:rFonts w:ascii="Arial" w:hAnsi="Arial"/>
          <w:b/>
          <w:bCs/>
          <w:sz w:val="22"/>
          <w:szCs w:val="22"/>
          <w:lang w:val="en-US"/>
        </w:rPr>
        <w:t>offers towbars for Chinese vehicle manufacturers</w:t>
      </w:r>
    </w:p>
    <w:p w14:paraId="373E7BFB" w14:textId="2CAF4384" w:rsidR="003A6E33" w:rsidRDefault="003A6E33">
      <w:pPr>
        <w:rPr>
          <w:rFonts w:ascii="Arial" w:hAnsi="Arial"/>
          <w:sz w:val="22"/>
          <w:szCs w:val="22"/>
          <w:lang w:val="en-US"/>
        </w:rPr>
      </w:pPr>
      <w:r w:rsidRPr="003A6E33">
        <w:rPr>
          <w:rFonts w:ascii="Arial" w:hAnsi="Arial"/>
          <w:sz w:val="22"/>
          <w:szCs w:val="22"/>
          <w:lang w:val="en-US"/>
        </w:rPr>
        <w:t xml:space="preserve">ACPS Automotive, innovative supplier of towbars, is expanding its presence in the global automotive industry. The company, which already supplies globally known car manufacturers, now offers Chinese OEMs such as XPENG a unique solution for the transport of heavy loads. The towbars, which have also been developed for electric vehicle fleets, are </w:t>
      </w:r>
      <w:proofErr w:type="spellStart"/>
      <w:r w:rsidRPr="003A6E33">
        <w:rPr>
          <w:rFonts w:ascii="Arial" w:hAnsi="Arial"/>
          <w:sz w:val="22"/>
          <w:szCs w:val="22"/>
          <w:lang w:val="en-US"/>
        </w:rPr>
        <w:t>characterised</w:t>
      </w:r>
      <w:proofErr w:type="spellEnd"/>
      <w:r w:rsidRPr="003A6E33">
        <w:rPr>
          <w:rFonts w:ascii="Arial" w:hAnsi="Arial"/>
          <w:sz w:val="22"/>
          <w:szCs w:val="22"/>
          <w:lang w:val="en-US"/>
        </w:rPr>
        <w:t xml:space="preserve"> by their flexibility, movability and unparalleled safety. Added to this is an innovative design that increases the value of the vehicle while being maintenance-free.</w:t>
      </w:r>
    </w:p>
    <w:p w14:paraId="0F087B5A" w14:textId="5370D761" w:rsidR="003A6E33" w:rsidRDefault="003A6E33">
      <w:pPr>
        <w:rPr>
          <w:rFonts w:ascii="Arial" w:hAnsi="Arial"/>
          <w:sz w:val="22"/>
          <w:szCs w:val="22"/>
          <w:lang w:val="en-US"/>
        </w:rPr>
      </w:pPr>
    </w:p>
    <w:p w14:paraId="0E705ECF" w14:textId="77777777" w:rsidR="003A6E33" w:rsidRPr="003A6E33" w:rsidRDefault="003A6E33">
      <w:pPr>
        <w:rPr>
          <w:rFonts w:ascii="Arial" w:hAnsi="Arial"/>
          <w:sz w:val="22"/>
          <w:szCs w:val="22"/>
          <w:lang w:val="en-US"/>
        </w:rPr>
      </w:pPr>
    </w:p>
    <w:p w14:paraId="5CCA2A76" w14:textId="77777777" w:rsidR="00B97B73" w:rsidRPr="00B97B73" w:rsidRDefault="00B97B73" w:rsidP="00B97B73">
      <w:pPr>
        <w:widowControl/>
        <w:suppressAutoHyphens w:val="0"/>
        <w:autoSpaceDN/>
        <w:spacing w:after="160" w:line="259" w:lineRule="auto"/>
        <w:textAlignment w:val="auto"/>
        <w:rPr>
          <w:rFonts w:ascii="Arial" w:hAnsi="Arial"/>
          <w:b/>
          <w:sz w:val="22"/>
          <w:szCs w:val="22"/>
          <w:lang w:val="en-US"/>
        </w:rPr>
      </w:pPr>
      <w:r w:rsidRPr="00B97B73">
        <w:rPr>
          <w:rFonts w:ascii="Arial" w:hAnsi="Arial"/>
          <w:b/>
          <w:sz w:val="22"/>
          <w:lang w:val="en-US"/>
        </w:rPr>
        <w:t>The company</w:t>
      </w:r>
    </w:p>
    <w:p w14:paraId="52CBD6EB" w14:textId="44FDDD75" w:rsidR="00B97B73" w:rsidRPr="003F2AC9" w:rsidRDefault="00B97B73" w:rsidP="00B97B73">
      <w:pPr>
        <w:rPr>
          <w:rFonts w:ascii="Arial" w:hAnsi="Arial"/>
          <w:sz w:val="22"/>
          <w:szCs w:val="22"/>
          <w:lang w:val="en-US"/>
        </w:rPr>
      </w:pPr>
      <w:r w:rsidRPr="00B97B73">
        <w:rPr>
          <w:rFonts w:ascii="Arial" w:hAnsi="Arial"/>
          <w:sz w:val="22"/>
          <w:lang w:val="en-US"/>
        </w:rPr>
        <w:t xml:space="preserve">ACPS Automotive is the market leader for towbars for cars, SUVs and vans. Its more than 140 patents worldwide are evidence of its technology and innovation leadership, with the company playing a significant role in shaping technological progress in the towbar sector. As a developer and manufacturer of transport solution technology, ACPS Automotive sets standards at its headquarters in Ingersheim and ten locations worldwide. To the benefit of its customers – namely, the international automotive industry in the original equipment sector </w:t>
      </w:r>
      <w:r w:rsidR="003F2AC9">
        <w:rPr>
          <w:rFonts w:ascii="Arial" w:hAnsi="Arial"/>
          <w:sz w:val="22"/>
          <w:lang w:val="en-US"/>
        </w:rPr>
        <w:t>and</w:t>
      </w:r>
      <w:r w:rsidRPr="00B97B73">
        <w:rPr>
          <w:rFonts w:ascii="Arial" w:hAnsi="Arial"/>
          <w:sz w:val="22"/>
          <w:lang w:val="en-US"/>
        </w:rPr>
        <w:t xml:space="preserve"> companies in the aftermarket and retrofitting business. The towbars provide for especially safe and convenient connection between vehicles and caravans, bicycle racks, and boat and horse trailers in the private and commercial sector. ACPS Automotive has around 2,</w:t>
      </w:r>
      <w:r w:rsidRPr="00B97B73">
        <w:rPr>
          <w:rFonts w:ascii="Arial" w:hAnsi="Arial" w:hint="eastAsia"/>
          <w:sz w:val="22"/>
          <w:lang w:val="en-US"/>
        </w:rPr>
        <w:t>0</w:t>
      </w:r>
      <w:r w:rsidRPr="00B97B73">
        <w:rPr>
          <w:rFonts w:ascii="Arial" w:hAnsi="Arial"/>
          <w:sz w:val="22"/>
          <w:lang w:val="en-US"/>
        </w:rPr>
        <w:t xml:space="preserve">00 employees. It was established in 1955 near Stuttgart and is known under the ORIS brand. </w:t>
      </w:r>
      <w:r w:rsidRPr="003F2AC9">
        <w:rPr>
          <w:rFonts w:ascii="Arial" w:hAnsi="Arial"/>
          <w:sz w:val="22"/>
          <w:lang w:val="en-US"/>
        </w:rPr>
        <w:t>Annual sales of around €360 million were generated in 2022.</w:t>
      </w:r>
    </w:p>
    <w:p w14:paraId="47CC83BE" w14:textId="6C4B80AF" w:rsidR="009D06CF" w:rsidRDefault="009D06CF">
      <w:pPr>
        <w:widowControl/>
        <w:suppressAutoHyphens w:val="0"/>
        <w:autoSpaceDN/>
        <w:spacing w:after="160" w:line="259" w:lineRule="auto"/>
        <w:textAlignment w:val="auto"/>
        <w:rPr>
          <w:rFonts w:ascii="Arial" w:hAnsi="Arial"/>
          <w:sz w:val="22"/>
          <w:szCs w:val="22"/>
          <w:lang w:val="en-US"/>
        </w:rPr>
      </w:pPr>
      <w:r>
        <w:rPr>
          <w:rFonts w:ascii="Arial" w:hAnsi="Arial"/>
          <w:sz w:val="22"/>
          <w:szCs w:val="22"/>
          <w:lang w:val="en-US"/>
        </w:rPr>
        <w:br w:type="page"/>
      </w:r>
    </w:p>
    <w:p w14:paraId="1E166916" w14:textId="77777777" w:rsidR="00B97B73" w:rsidRPr="003F2AC9" w:rsidRDefault="00B97B73" w:rsidP="00397E70">
      <w:pPr>
        <w:rPr>
          <w:rFonts w:ascii="Arial" w:hAnsi="Arial"/>
          <w:sz w:val="22"/>
          <w:szCs w:val="22"/>
          <w:lang w:val="en-US"/>
        </w:rPr>
      </w:pPr>
    </w:p>
    <w:p w14:paraId="0BE6E36C" w14:textId="32B35773" w:rsidR="00397E70" w:rsidRPr="003F2AC9" w:rsidRDefault="00B97B73" w:rsidP="00397E70">
      <w:pPr>
        <w:rPr>
          <w:rFonts w:ascii="Arial" w:hAnsi="Arial"/>
          <w:b/>
          <w:sz w:val="22"/>
          <w:szCs w:val="22"/>
          <w:lang w:val="en-US"/>
        </w:rPr>
      </w:pPr>
      <w:r w:rsidRPr="003F2AC9">
        <w:rPr>
          <w:rFonts w:ascii="Arial" w:hAnsi="Arial"/>
          <w:b/>
          <w:sz w:val="22"/>
          <w:szCs w:val="22"/>
          <w:lang w:val="en-US"/>
        </w:rPr>
        <w:t>Contact</w:t>
      </w:r>
    </w:p>
    <w:p w14:paraId="33AF6015" w14:textId="77777777" w:rsidR="00397E70" w:rsidRPr="003F2AC9" w:rsidRDefault="00397E70" w:rsidP="00397E70">
      <w:pPr>
        <w:rPr>
          <w:rFonts w:ascii="Arial" w:hAnsi="Arial"/>
          <w:sz w:val="22"/>
          <w:szCs w:val="22"/>
          <w:lang w:val="en-US"/>
        </w:rPr>
      </w:pPr>
      <w:r w:rsidRPr="003F2AC9">
        <w:rPr>
          <w:rFonts w:ascii="Arial" w:hAnsi="Arial"/>
          <w:sz w:val="22"/>
          <w:szCs w:val="22"/>
          <w:lang w:val="en-US"/>
        </w:rPr>
        <w:t>ACPS Automotive GmbH</w:t>
      </w:r>
    </w:p>
    <w:p w14:paraId="6A05C1CB" w14:textId="77777777" w:rsidR="00397E70" w:rsidRDefault="00397E70" w:rsidP="00397E70">
      <w:pPr>
        <w:rPr>
          <w:rFonts w:ascii="Arial" w:hAnsi="Arial"/>
          <w:sz w:val="22"/>
          <w:szCs w:val="22"/>
        </w:rPr>
      </w:pPr>
      <w:r>
        <w:rPr>
          <w:rFonts w:ascii="Arial" w:hAnsi="Arial"/>
          <w:sz w:val="22"/>
          <w:szCs w:val="22"/>
        </w:rPr>
        <w:t>Dagmar Hinz</w:t>
      </w:r>
    </w:p>
    <w:p w14:paraId="79E8837A" w14:textId="77777777" w:rsidR="00397E70" w:rsidRDefault="00397E70" w:rsidP="00397E70">
      <w:pPr>
        <w:rPr>
          <w:rFonts w:ascii="Arial" w:hAnsi="Arial"/>
          <w:sz w:val="22"/>
          <w:szCs w:val="22"/>
        </w:rPr>
      </w:pPr>
      <w:r>
        <w:rPr>
          <w:rFonts w:ascii="Arial" w:hAnsi="Arial"/>
          <w:sz w:val="22"/>
          <w:szCs w:val="22"/>
        </w:rPr>
        <w:t>Manager Communication &amp; Marketing</w:t>
      </w:r>
    </w:p>
    <w:p w14:paraId="6808CD63" w14:textId="77777777" w:rsidR="00397E70" w:rsidRDefault="00397E70" w:rsidP="00397E70">
      <w:pPr>
        <w:rPr>
          <w:rFonts w:ascii="Arial" w:hAnsi="Arial"/>
          <w:sz w:val="22"/>
          <w:szCs w:val="22"/>
        </w:rPr>
      </w:pPr>
      <w:r>
        <w:rPr>
          <w:rFonts w:ascii="Arial" w:hAnsi="Arial"/>
          <w:sz w:val="22"/>
          <w:szCs w:val="22"/>
        </w:rPr>
        <w:t>Bertha-Benz-Str. 2</w:t>
      </w:r>
    </w:p>
    <w:p w14:paraId="34BC48B9" w14:textId="77777777" w:rsidR="00397E70" w:rsidRDefault="00397E70" w:rsidP="00397E70">
      <w:pPr>
        <w:rPr>
          <w:rFonts w:ascii="Arial" w:hAnsi="Arial"/>
          <w:sz w:val="22"/>
          <w:szCs w:val="22"/>
        </w:rPr>
      </w:pPr>
      <w:r>
        <w:rPr>
          <w:rFonts w:ascii="Arial" w:hAnsi="Arial"/>
          <w:sz w:val="22"/>
          <w:szCs w:val="22"/>
        </w:rPr>
        <w:t>74379 Ingersheim</w:t>
      </w:r>
    </w:p>
    <w:p w14:paraId="363EC16A" w14:textId="77777777" w:rsidR="00397E70" w:rsidRDefault="00397E70" w:rsidP="00397E70">
      <w:pPr>
        <w:rPr>
          <w:rFonts w:ascii="Arial" w:hAnsi="Arial"/>
          <w:sz w:val="22"/>
          <w:szCs w:val="22"/>
        </w:rPr>
      </w:pPr>
      <w:r>
        <w:rPr>
          <w:rFonts w:ascii="Arial" w:hAnsi="Arial"/>
          <w:sz w:val="22"/>
          <w:szCs w:val="22"/>
        </w:rPr>
        <w:t>Deutschland</w:t>
      </w:r>
    </w:p>
    <w:p w14:paraId="208EE20A" w14:textId="77777777" w:rsidR="00397E70" w:rsidRDefault="00397E70" w:rsidP="00397E70">
      <w:pPr>
        <w:rPr>
          <w:rFonts w:ascii="Arial" w:hAnsi="Arial"/>
          <w:sz w:val="22"/>
          <w:szCs w:val="22"/>
        </w:rPr>
      </w:pPr>
    </w:p>
    <w:p w14:paraId="24826E01" w14:textId="3EDE0CCD" w:rsidR="00397E70" w:rsidRPr="000A4CB3" w:rsidRDefault="00B97B73" w:rsidP="00397E70">
      <w:pPr>
        <w:rPr>
          <w:rFonts w:ascii="Arial" w:hAnsi="Arial"/>
          <w:sz w:val="22"/>
          <w:szCs w:val="22"/>
          <w:lang w:val="fr-FR"/>
        </w:rPr>
      </w:pPr>
      <w:r w:rsidRPr="000A4CB3">
        <w:rPr>
          <w:rFonts w:ascii="Arial" w:hAnsi="Arial"/>
          <w:sz w:val="22"/>
          <w:szCs w:val="22"/>
          <w:lang w:val="fr-FR"/>
        </w:rPr>
        <w:t>Phone</w:t>
      </w:r>
      <w:r w:rsidR="00397E70" w:rsidRPr="000A4CB3">
        <w:rPr>
          <w:rFonts w:ascii="Arial" w:hAnsi="Arial"/>
          <w:sz w:val="22"/>
          <w:szCs w:val="22"/>
          <w:lang w:val="fr-FR"/>
        </w:rPr>
        <w:t xml:space="preserve"> +49 7142 9930-124</w:t>
      </w:r>
    </w:p>
    <w:p w14:paraId="61B459DC" w14:textId="679DE3BF" w:rsidR="00397E70" w:rsidRPr="000A4CB3" w:rsidRDefault="00397E70" w:rsidP="00397E70">
      <w:pPr>
        <w:rPr>
          <w:rFonts w:ascii="Arial" w:hAnsi="Arial"/>
          <w:sz w:val="22"/>
          <w:szCs w:val="22"/>
          <w:lang w:val="fr-FR"/>
        </w:rPr>
      </w:pPr>
      <w:proofErr w:type="gramStart"/>
      <w:r w:rsidRPr="000A4CB3">
        <w:rPr>
          <w:rFonts w:ascii="Arial" w:hAnsi="Arial"/>
          <w:sz w:val="22"/>
          <w:szCs w:val="22"/>
          <w:lang w:val="fr-FR"/>
        </w:rPr>
        <w:t>Mobil</w:t>
      </w:r>
      <w:r w:rsidR="00B97B73" w:rsidRPr="000A4CB3">
        <w:rPr>
          <w:rFonts w:ascii="Arial" w:hAnsi="Arial"/>
          <w:sz w:val="22"/>
          <w:szCs w:val="22"/>
          <w:lang w:val="fr-FR"/>
        </w:rPr>
        <w:t>e</w:t>
      </w:r>
      <w:r w:rsidRPr="000A4CB3">
        <w:rPr>
          <w:rFonts w:ascii="Arial" w:hAnsi="Arial"/>
          <w:sz w:val="22"/>
          <w:szCs w:val="22"/>
          <w:lang w:val="fr-FR"/>
        </w:rPr>
        <w:t>:</w:t>
      </w:r>
      <w:proofErr w:type="gramEnd"/>
      <w:r w:rsidRPr="000A4CB3">
        <w:rPr>
          <w:rFonts w:ascii="Arial" w:hAnsi="Arial"/>
          <w:sz w:val="22"/>
          <w:szCs w:val="22"/>
          <w:lang w:val="fr-FR"/>
        </w:rPr>
        <w:t xml:space="preserve"> +49 172 54 68 310</w:t>
      </w:r>
    </w:p>
    <w:p w14:paraId="1EE7F427" w14:textId="2FAC3A33" w:rsidR="00764BDD" w:rsidRPr="000A4CB3" w:rsidRDefault="00397E70" w:rsidP="00397E70">
      <w:pPr>
        <w:rPr>
          <w:rFonts w:ascii="Arial" w:hAnsi="Arial"/>
          <w:sz w:val="22"/>
          <w:szCs w:val="22"/>
          <w:lang w:val="fr-FR"/>
        </w:rPr>
      </w:pPr>
      <w:proofErr w:type="gramStart"/>
      <w:r w:rsidRPr="000A4CB3">
        <w:rPr>
          <w:rFonts w:ascii="Arial" w:hAnsi="Arial"/>
          <w:sz w:val="22"/>
          <w:szCs w:val="22"/>
          <w:lang w:val="fr-FR"/>
        </w:rPr>
        <w:t>E-mail:</w:t>
      </w:r>
      <w:proofErr w:type="gramEnd"/>
      <w:r w:rsidRPr="000A4CB3">
        <w:rPr>
          <w:rFonts w:ascii="Arial" w:hAnsi="Arial"/>
          <w:sz w:val="22"/>
          <w:szCs w:val="22"/>
          <w:lang w:val="fr-FR"/>
        </w:rPr>
        <w:t xml:space="preserve"> </w:t>
      </w:r>
      <w:hyperlink r:id="rId6" w:history="1">
        <w:r w:rsidR="00247518" w:rsidRPr="000A4CB3">
          <w:rPr>
            <w:rStyle w:val="Hyperlink"/>
            <w:rFonts w:ascii="Arial" w:hAnsi="Arial"/>
            <w:sz w:val="22"/>
            <w:szCs w:val="22"/>
            <w:lang w:val="fr-FR"/>
          </w:rPr>
          <w:t>dagmar.hinz@acps-automotive.com</w:t>
        </w:r>
      </w:hyperlink>
    </w:p>
    <w:p w14:paraId="67CF4153" w14:textId="68DA60A8" w:rsidR="00247518" w:rsidRPr="00B97B73" w:rsidRDefault="009D06CF" w:rsidP="00397E70">
      <w:pPr>
        <w:rPr>
          <w:rFonts w:ascii="Arial" w:hAnsi="Arial"/>
          <w:sz w:val="22"/>
          <w:szCs w:val="22"/>
          <w:lang w:val="fr-FR"/>
        </w:rPr>
      </w:pPr>
      <w:hyperlink r:id="rId7" w:history="1">
        <w:r w:rsidR="00247518" w:rsidRPr="00B97B73">
          <w:rPr>
            <w:rStyle w:val="Hyperlink"/>
            <w:rFonts w:ascii="Arial" w:hAnsi="Arial"/>
            <w:sz w:val="22"/>
            <w:szCs w:val="22"/>
            <w:lang w:val="fr-FR"/>
          </w:rPr>
          <w:t>https://www.acps-automotive.com</w:t>
        </w:r>
      </w:hyperlink>
    </w:p>
    <w:sectPr w:rsidR="00247518" w:rsidRPr="00B97B73">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9BDB7" w14:textId="77777777" w:rsidR="00046C25" w:rsidRDefault="00046C25">
      <w:r>
        <w:separator/>
      </w:r>
    </w:p>
  </w:endnote>
  <w:endnote w:type="continuationSeparator" w:id="0">
    <w:p w14:paraId="24384CD7" w14:textId="77777777" w:rsidR="00046C25" w:rsidRDefault="0004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F0B6" w14:textId="77777777" w:rsidR="00764BDD" w:rsidRDefault="00764BDD">
    <w:pPr>
      <w:pStyle w:val="Fuzeile"/>
      <w:jc w:val="center"/>
      <w:rPr>
        <w:rFonts w:ascii="Arial" w:hAnsi="Arial" w:cs="Arial"/>
        <w:sz w:val="20"/>
        <w:szCs w:val="20"/>
      </w:rPr>
    </w:pPr>
  </w:p>
  <w:p w14:paraId="28EC4C10" w14:textId="77777777" w:rsidR="00764BDD" w:rsidRDefault="00CE3CCA">
    <w:pPr>
      <w:pStyle w:val="Fuzeile"/>
      <w:jc w:val="center"/>
      <w:rPr>
        <w:rFonts w:ascii="Arial" w:hAnsi="Arial" w:cs="Arial"/>
        <w:sz w:val="20"/>
        <w:szCs w:val="20"/>
      </w:rPr>
    </w:pPr>
    <w:r>
      <w:rPr>
        <w:rFonts w:ascii="Arial" w:hAnsi="Arial" w:cs="Arial"/>
        <w:sz w:val="20"/>
        <w:szCs w:val="20"/>
        <w:lang w:val="en-GB"/>
      </w:rPr>
      <w:t xml:space="preserve">Page </w:t>
    </w:r>
    <w:r>
      <w:rPr>
        <w:rFonts w:ascii="Arial" w:hAnsi="Arial" w:cs="Arial"/>
        <w:sz w:val="20"/>
        <w:szCs w:val="20"/>
        <w:lang w:val="en-GB"/>
      </w:rPr>
      <w:fldChar w:fldCharType="begin"/>
    </w:r>
    <w:r>
      <w:rPr>
        <w:rFonts w:ascii="Arial" w:hAnsi="Arial" w:cs="Arial"/>
        <w:sz w:val="20"/>
        <w:szCs w:val="20"/>
        <w:lang w:val="en-GB"/>
      </w:rPr>
      <w:instrText>PAGE  \* Arabic  \* MERGEFORMAT</w:instrText>
    </w:r>
    <w:r>
      <w:rPr>
        <w:rFonts w:ascii="Arial" w:hAnsi="Arial" w:cs="Arial"/>
        <w:sz w:val="20"/>
        <w:szCs w:val="20"/>
        <w:lang w:val="en-GB"/>
      </w:rPr>
      <w:fldChar w:fldCharType="separate"/>
    </w:r>
    <w:r>
      <w:rPr>
        <w:rFonts w:ascii="Arial" w:hAnsi="Arial" w:cs="Arial"/>
        <w:noProof/>
        <w:sz w:val="20"/>
        <w:szCs w:val="20"/>
        <w:lang w:val="en-GB"/>
      </w:rPr>
      <w:t>2</w:t>
    </w:r>
    <w:r>
      <w:rPr>
        <w:rFonts w:ascii="Arial" w:hAnsi="Arial" w:cs="Arial"/>
        <w:sz w:val="20"/>
        <w:szCs w:val="20"/>
        <w:lang w:val="en-GB"/>
      </w:rPr>
      <w:fldChar w:fldCharType="end"/>
    </w:r>
    <w:r>
      <w:rPr>
        <w:rFonts w:ascii="Arial" w:hAnsi="Arial" w:cs="Arial"/>
        <w:sz w:val="20"/>
        <w:szCs w:val="20"/>
        <w:lang w:val="en-GB"/>
      </w:rPr>
      <w:t xml:space="preserve"> of </w:t>
    </w:r>
    <w:r>
      <w:rPr>
        <w:rFonts w:ascii="Arial" w:hAnsi="Arial" w:cs="Arial"/>
        <w:sz w:val="20"/>
        <w:szCs w:val="20"/>
        <w:lang w:val="en-GB"/>
      </w:rPr>
      <w:fldChar w:fldCharType="begin"/>
    </w:r>
    <w:r>
      <w:rPr>
        <w:rFonts w:ascii="Arial" w:hAnsi="Arial" w:cs="Arial"/>
        <w:sz w:val="20"/>
        <w:szCs w:val="20"/>
        <w:lang w:val="en-GB"/>
      </w:rPr>
      <w:instrText>NUMPAGES \* Arabisch \* MERGEFORMAT</w:instrText>
    </w:r>
    <w:r>
      <w:rPr>
        <w:rFonts w:ascii="Arial" w:hAnsi="Arial" w:cs="Arial"/>
        <w:sz w:val="20"/>
        <w:szCs w:val="20"/>
        <w:lang w:val="en-GB"/>
      </w:rPr>
      <w:fldChar w:fldCharType="separate"/>
    </w:r>
    <w:r>
      <w:rPr>
        <w:rFonts w:ascii="Arial" w:hAnsi="Arial" w:cs="Arial"/>
        <w:noProof/>
        <w:sz w:val="20"/>
        <w:szCs w:val="20"/>
        <w:lang w:val="en-GB"/>
      </w:rPr>
      <w:t>Fehler</w:t>
    </w:r>
    <w:r>
      <w:rPr>
        <w:rFonts w:ascii="Arial" w:hAnsi="Arial" w:cs="Arial"/>
        <w:b/>
        <w:bCs/>
        <w:noProof/>
        <w:sz w:val="20"/>
        <w:szCs w:val="20"/>
      </w:rPr>
      <w:t>! Unbekanntes Schalterargument.</w:t>
    </w:r>
    <w:r>
      <w:rPr>
        <w:rFonts w:ascii="Arial" w:hAnsi="Arial" w:cs="Arial"/>
        <w:sz w:val="20"/>
        <w:szCs w:val="20"/>
        <w:lang w:val="en-GB"/>
      </w:rPr>
      <w:fldChar w:fldCharType="end"/>
    </w:r>
    <w:r>
      <w:rPr>
        <w:rFonts w:ascii="Arial" w:hAnsi="Arial" w:cs="Arial"/>
        <w:sz w:val="20"/>
        <w:szCs w:val="20"/>
        <w:lang w:val="en-GB"/>
      </w:rPr>
      <w:tab/>
    </w:r>
    <w:r>
      <w:rPr>
        <w:rFonts w:ascii="Arial" w:hAnsi="Arial" w:cs="Arial"/>
        <w:sz w:val="20"/>
        <w:szCs w:val="20"/>
        <w:lang w:val="en-GB"/>
      </w:rPr>
      <w:tab/>
    </w:r>
    <w:r>
      <w:rPr>
        <w:rFonts w:ascii="Arial" w:hAnsi="Arial" w:cs="Arial"/>
        <w:noProof/>
        <w:sz w:val="20"/>
        <w:szCs w:val="20"/>
        <w:lang w:eastAsia="de-DE" w:bidi="ar-SA"/>
      </w:rPr>
      <w:drawing>
        <wp:inline distT="0" distB="0" distL="0" distR="0" wp14:anchorId="239A4FC3" wp14:editId="71F2BF02">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7E5D6" w14:textId="77777777" w:rsidR="00046C25" w:rsidRDefault="00046C25">
      <w:r>
        <w:separator/>
      </w:r>
    </w:p>
  </w:footnote>
  <w:footnote w:type="continuationSeparator" w:id="0">
    <w:p w14:paraId="1F629C4B" w14:textId="77777777" w:rsidR="00046C25" w:rsidRDefault="00046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BEFB3" w14:textId="77777777" w:rsidR="00764BDD" w:rsidRDefault="00CE3CCA">
    <w:pPr>
      <w:pStyle w:val="Kopfzeile"/>
    </w:pPr>
    <w:r>
      <w:rPr>
        <w:rFonts w:ascii="Arial" w:hAnsi="Arial"/>
        <w:noProof/>
        <w:lang w:eastAsia="de-DE" w:bidi="ar-SA"/>
      </w:rPr>
      <w:drawing>
        <wp:inline distT="0" distB="0" distL="0" distR="0" wp14:anchorId="78B0E8D7" wp14:editId="35E16988">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5F762B8" w14:textId="77777777" w:rsidR="00764BDD" w:rsidRDefault="00764B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DD"/>
    <w:rsid w:val="000048FB"/>
    <w:rsid w:val="00011D0E"/>
    <w:rsid w:val="00042321"/>
    <w:rsid w:val="00046C25"/>
    <w:rsid w:val="00052F95"/>
    <w:rsid w:val="00080E10"/>
    <w:rsid w:val="000852C9"/>
    <w:rsid w:val="00091D1D"/>
    <w:rsid w:val="00095227"/>
    <w:rsid w:val="000A133C"/>
    <w:rsid w:val="000A4CB3"/>
    <w:rsid w:val="000B5322"/>
    <w:rsid w:val="000D7589"/>
    <w:rsid w:val="000E7179"/>
    <w:rsid w:val="001375F1"/>
    <w:rsid w:val="0015107E"/>
    <w:rsid w:val="001D29ED"/>
    <w:rsid w:val="001D5E0B"/>
    <w:rsid w:val="001F2F3F"/>
    <w:rsid w:val="001F3EE2"/>
    <w:rsid w:val="00245483"/>
    <w:rsid w:val="00247518"/>
    <w:rsid w:val="00277CF0"/>
    <w:rsid w:val="00286B4C"/>
    <w:rsid w:val="002921C0"/>
    <w:rsid w:val="002C7485"/>
    <w:rsid w:val="00360EEE"/>
    <w:rsid w:val="00372F41"/>
    <w:rsid w:val="00381DA4"/>
    <w:rsid w:val="00396BAC"/>
    <w:rsid w:val="00397E70"/>
    <w:rsid w:val="003A6E33"/>
    <w:rsid w:val="003F2AC9"/>
    <w:rsid w:val="00405EF6"/>
    <w:rsid w:val="004377FB"/>
    <w:rsid w:val="00473143"/>
    <w:rsid w:val="004906FE"/>
    <w:rsid w:val="004A3A09"/>
    <w:rsid w:val="004B0462"/>
    <w:rsid w:val="004F521F"/>
    <w:rsid w:val="00535DFB"/>
    <w:rsid w:val="005D6852"/>
    <w:rsid w:val="00655B69"/>
    <w:rsid w:val="0067451C"/>
    <w:rsid w:val="006A12F7"/>
    <w:rsid w:val="006C59A1"/>
    <w:rsid w:val="006E3749"/>
    <w:rsid w:val="006E496B"/>
    <w:rsid w:val="00717994"/>
    <w:rsid w:val="007341BA"/>
    <w:rsid w:val="00750EBE"/>
    <w:rsid w:val="00755F4A"/>
    <w:rsid w:val="00764927"/>
    <w:rsid w:val="00764BDD"/>
    <w:rsid w:val="00770BA1"/>
    <w:rsid w:val="00771979"/>
    <w:rsid w:val="00787DDC"/>
    <w:rsid w:val="007903E0"/>
    <w:rsid w:val="007973FE"/>
    <w:rsid w:val="007B1513"/>
    <w:rsid w:val="00805A4A"/>
    <w:rsid w:val="0081249A"/>
    <w:rsid w:val="00822FE8"/>
    <w:rsid w:val="00824B18"/>
    <w:rsid w:val="00840586"/>
    <w:rsid w:val="00847125"/>
    <w:rsid w:val="00853D7D"/>
    <w:rsid w:val="00855D9E"/>
    <w:rsid w:val="00863E23"/>
    <w:rsid w:val="009135CD"/>
    <w:rsid w:val="00924FBE"/>
    <w:rsid w:val="00931249"/>
    <w:rsid w:val="00941A98"/>
    <w:rsid w:val="009D06CF"/>
    <w:rsid w:val="009D2556"/>
    <w:rsid w:val="009E404F"/>
    <w:rsid w:val="009E592B"/>
    <w:rsid w:val="009F7AF9"/>
    <w:rsid w:val="00A24A20"/>
    <w:rsid w:val="00A26CF6"/>
    <w:rsid w:val="00A3070F"/>
    <w:rsid w:val="00A33EE6"/>
    <w:rsid w:val="00A40512"/>
    <w:rsid w:val="00A47792"/>
    <w:rsid w:val="00A85045"/>
    <w:rsid w:val="00A87B8F"/>
    <w:rsid w:val="00AB1CDB"/>
    <w:rsid w:val="00B0514B"/>
    <w:rsid w:val="00B11E5B"/>
    <w:rsid w:val="00B1342A"/>
    <w:rsid w:val="00B33DB4"/>
    <w:rsid w:val="00B8076E"/>
    <w:rsid w:val="00B97B73"/>
    <w:rsid w:val="00BB4CED"/>
    <w:rsid w:val="00BF4693"/>
    <w:rsid w:val="00C23A29"/>
    <w:rsid w:val="00C258C6"/>
    <w:rsid w:val="00C25F91"/>
    <w:rsid w:val="00C34B6E"/>
    <w:rsid w:val="00C654D6"/>
    <w:rsid w:val="00C95398"/>
    <w:rsid w:val="00CA5DF2"/>
    <w:rsid w:val="00CA7592"/>
    <w:rsid w:val="00CB400B"/>
    <w:rsid w:val="00CB5EAC"/>
    <w:rsid w:val="00CE3CCA"/>
    <w:rsid w:val="00D12A6B"/>
    <w:rsid w:val="00D455E6"/>
    <w:rsid w:val="00D50424"/>
    <w:rsid w:val="00D52720"/>
    <w:rsid w:val="00D757BA"/>
    <w:rsid w:val="00D77CCC"/>
    <w:rsid w:val="00D95C9C"/>
    <w:rsid w:val="00DB4402"/>
    <w:rsid w:val="00DF32D2"/>
    <w:rsid w:val="00E14DFB"/>
    <w:rsid w:val="00E37B13"/>
    <w:rsid w:val="00E37DAB"/>
    <w:rsid w:val="00E63035"/>
    <w:rsid w:val="00E66091"/>
    <w:rsid w:val="00E72647"/>
    <w:rsid w:val="00E9459F"/>
    <w:rsid w:val="00EA14D9"/>
    <w:rsid w:val="00EB5E9A"/>
    <w:rsid w:val="00EE0262"/>
    <w:rsid w:val="00EF02FD"/>
    <w:rsid w:val="00F226E2"/>
    <w:rsid w:val="00F329F7"/>
    <w:rsid w:val="00F467F6"/>
    <w:rsid w:val="00F5723F"/>
    <w:rsid w:val="00F6658C"/>
    <w:rsid w:val="00F7181D"/>
    <w:rsid w:val="00F96076"/>
    <w:rsid w:val="00FE2B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BA684D"/>
  <w15:docId w15:val="{2FBD81D4-DCB6-4FCA-B88B-586CC0BF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pPr>
      <w:tabs>
        <w:tab w:val="center" w:pos="4536"/>
        <w:tab w:val="right" w:pos="9072"/>
      </w:tabs>
    </w:pPr>
    <w:rPr>
      <w:rFonts w:cs="Mangal"/>
      <w:szCs w:val="21"/>
    </w:rPr>
  </w:style>
  <w:style w:type="character" w:customStyle="1" w:styleId="FuzeileZchn">
    <w:name w:val="Fußzeile Zchn"/>
    <w:basedOn w:val="Absatz-Standardschriftart"/>
    <w:link w:val="Fuzeile"/>
    <w:uiPriority w:val="99"/>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style>
  <w:style w:type="paragraph" w:styleId="Sprechblasentext">
    <w:name w:val="Balloon Text"/>
    <w:basedOn w:val="Standard"/>
    <w:link w:val="SprechblasentextZchn"/>
    <w:uiPriority w:val="99"/>
    <w:semiHidden/>
    <w:unhideWhenUsed/>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Pr>
      <w:rFonts w:ascii="Segoe UI" w:eastAsia="SimSun" w:hAnsi="Segoe UI" w:cs="Mangal"/>
      <w:kern w:val="3"/>
      <w:sz w:val="18"/>
      <w:szCs w:val="16"/>
      <w:lang w:eastAsia="zh-CN" w:bidi="hi-IN"/>
    </w:rPr>
  </w:style>
  <w:style w:type="paragraph" w:customStyle="1" w:styleId="Default">
    <w:name w:val="Default"/>
    <w:pPr>
      <w:autoSpaceDE w:val="0"/>
      <w:autoSpaceDN w:val="0"/>
      <w:adjustRightInd w:val="0"/>
      <w:spacing w:after="0" w:line="240" w:lineRule="auto"/>
    </w:pPr>
    <w:rPr>
      <w:rFonts w:ascii="Segoe UI" w:hAnsi="Segoe UI" w:cs="Segoe UI"/>
      <w:color w:val="000000"/>
      <w:sz w:val="24"/>
      <w:szCs w:val="24"/>
    </w:rPr>
  </w:style>
  <w:style w:type="paragraph" w:customStyle="1" w:styleId="body-text">
    <w:name w:val="body-text"/>
    <w:basedOn w:val="Standard"/>
    <w:rsid w:val="001D29ED"/>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styleId="Hyperlink">
    <w:name w:val="Hyperlink"/>
    <w:basedOn w:val="Absatz-Standardschriftart"/>
    <w:uiPriority w:val="99"/>
    <w:unhideWhenUsed/>
    <w:rsid w:val="001D29ED"/>
    <w:rPr>
      <w:color w:val="0000FF"/>
      <w:u w:val="single"/>
    </w:rPr>
  </w:style>
  <w:style w:type="character" w:styleId="NichtaufgelsteErwhnung">
    <w:name w:val="Unresolved Mention"/>
    <w:basedOn w:val="Absatz-Standardschriftart"/>
    <w:uiPriority w:val="99"/>
    <w:semiHidden/>
    <w:unhideWhenUsed/>
    <w:rsid w:val="00AB1CDB"/>
    <w:rPr>
      <w:color w:val="605E5C"/>
      <w:shd w:val="clear" w:color="auto" w:fill="E1DFDD"/>
    </w:rPr>
  </w:style>
  <w:style w:type="character" w:styleId="Kommentarzeichen">
    <w:name w:val="annotation reference"/>
    <w:basedOn w:val="Absatz-Standardschriftart"/>
    <w:uiPriority w:val="99"/>
    <w:semiHidden/>
    <w:unhideWhenUsed/>
    <w:rsid w:val="004F521F"/>
    <w:rPr>
      <w:sz w:val="16"/>
      <w:szCs w:val="16"/>
    </w:rPr>
  </w:style>
  <w:style w:type="paragraph" w:styleId="Kommentartext">
    <w:name w:val="annotation text"/>
    <w:basedOn w:val="Standard"/>
    <w:link w:val="KommentartextZchn"/>
    <w:uiPriority w:val="99"/>
    <w:semiHidden/>
    <w:unhideWhenUsed/>
    <w:rsid w:val="004F521F"/>
    <w:rPr>
      <w:rFonts w:cs="Mangal"/>
      <w:sz w:val="20"/>
      <w:szCs w:val="18"/>
    </w:rPr>
  </w:style>
  <w:style w:type="character" w:customStyle="1" w:styleId="KommentartextZchn">
    <w:name w:val="Kommentartext Zchn"/>
    <w:basedOn w:val="Absatz-Standardschriftart"/>
    <w:link w:val="Kommentartext"/>
    <w:uiPriority w:val="99"/>
    <w:semiHidden/>
    <w:rsid w:val="004F521F"/>
    <w:rPr>
      <w:rFonts w:ascii="Times New Roman" w:eastAsia="SimSun" w:hAnsi="Times New Roma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4F521F"/>
    <w:rPr>
      <w:b/>
      <w:bCs/>
    </w:rPr>
  </w:style>
  <w:style w:type="character" w:customStyle="1" w:styleId="KommentarthemaZchn">
    <w:name w:val="Kommentarthema Zchn"/>
    <w:basedOn w:val="KommentartextZchn"/>
    <w:link w:val="Kommentarthema"/>
    <w:uiPriority w:val="99"/>
    <w:semiHidden/>
    <w:rsid w:val="004F521F"/>
    <w:rPr>
      <w:rFonts w:ascii="Times New Roman" w:eastAsia="SimSun" w:hAnsi="Times New Roman" w:cs="Mangal"/>
      <w:b/>
      <w:bCs/>
      <w:kern w:val="3"/>
      <w:sz w:val="20"/>
      <w:szCs w:val="18"/>
      <w:lang w:eastAsia="zh-CN" w:bidi="hi-IN"/>
    </w:rPr>
  </w:style>
  <w:style w:type="paragraph" w:styleId="berarbeitung">
    <w:name w:val="Revision"/>
    <w:hidden/>
    <w:uiPriority w:val="99"/>
    <w:semiHidden/>
    <w:rsid w:val="00A40512"/>
    <w:pPr>
      <w:spacing w:after="0" w:line="240" w:lineRule="auto"/>
    </w:pPr>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470330">
      <w:bodyDiv w:val="1"/>
      <w:marLeft w:val="0"/>
      <w:marRight w:val="0"/>
      <w:marTop w:val="0"/>
      <w:marBottom w:val="0"/>
      <w:divBdr>
        <w:top w:val="none" w:sz="0" w:space="0" w:color="auto"/>
        <w:left w:val="none" w:sz="0" w:space="0" w:color="auto"/>
        <w:bottom w:val="none" w:sz="0" w:space="0" w:color="auto"/>
        <w:right w:val="none" w:sz="0" w:space="0" w:color="auto"/>
      </w:divBdr>
    </w:div>
    <w:div w:id="814683978">
      <w:bodyDiv w:val="1"/>
      <w:marLeft w:val="0"/>
      <w:marRight w:val="0"/>
      <w:marTop w:val="0"/>
      <w:marBottom w:val="0"/>
      <w:divBdr>
        <w:top w:val="none" w:sz="0" w:space="0" w:color="auto"/>
        <w:left w:val="none" w:sz="0" w:space="0" w:color="auto"/>
        <w:bottom w:val="none" w:sz="0" w:space="0" w:color="auto"/>
        <w:right w:val="none" w:sz="0" w:space="0" w:color="auto"/>
      </w:divBdr>
      <w:divsChild>
        <w:div w:id="653874303">
          <w:marLeft w:val="0"/>
          <w:marRight w:val="0"/>
          <w:marTop w:val="0"/>
          <w:marBottom w:val="0"/>
          <w:divBdr>
            <w:top w:val="none" w:sz="0" w:space="0" w:color="auto"/>
            <w:left w:val="none" w:sz="0" w:space="0" w:color="auto"/>
            <w:bottom w:val="none" w:sz="0" w:space="0" w:color="auto"/>
            <w:right w:val="none" w:sz="0" w:space="0" w:color="auto"/>
          </w:divBdr>
          <w:divsChild>
            <w:div w:id="51068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2741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4</cp:revision>
  <cp:lastPrinted>2022-09-22T11:02:00Z</cp:lastPrinted>
  <dcterms:created xsi:type="dcterms:W3CDTF">2023-03-07T11:28:00Z</dcterms:created>
  <dcterms:modified xsi:type="dcterms:W3CDTF">2023-03-07T11:32:00Z</dcterms:modified>
</cp:coreProperties>
</file>