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77777777" w:rsidR="00616678" w:rsidRPr="00E76BF1" w:rsidRDefault="00616678" w:rsidP="00616678">
      <w:pPr>
        <w:rPr>
          <w:rFonts w:ascii="Arial" w:hAnsi="Arial"/>
          <w:sz w:val="22"/>
          <w:szCs w:val="22"/>
        </w:rPr>
      </w:pPr>
    </w:p>
    <w:p w14:paraId="7489D755" w14:textId="77777777" w:rsidR="00616678" w:rsidRDefault="00616678" w:rsidP="00616678">
      <w:pPr>
        <w:rPr>
          <w:rFonts w:ascii="Arial" w:hAnsi="Arial"/>
          <w:b/>
          <w:bCs/>
          <w:sz w:val="30"/>
          <w:szCs w:val="30"/>
        </w:rPr>
      </w:pPr>
      <w:r>
        <w:rPr>
          <w:rFonts w:ascii="Arial" w:hAnsi="Arial"/>
          <w:b/>
          <w:bCs/>
          <w:sz w:val="30"/>
          <w:szCs w:val="30"/>
        </w:rPr>
        <w:t>PRESSEMITTEILUNG</w:t>
      </w:r>
    </w:p>
    <w:p w14:paraId="6716C20D" w14:textId="77777777" w:rsidR="00616678" w:rsidRDefault="00616678" w:rsidP="00616678">
      <w:pPr>
        <w:rPr>
          <w:rFonts w:ascii="Arial" w:hAnsi="Arial"/>
          <w:sz w:val="22"/>
          <w:szCs w:val="22"/>
        </w:rPr>
      </w:pPr>
    </w:p>
    <w:p w14:paraId="770FAACB" w14:textId="7AF03C30" w:rsidR="00817C1A" w:rsidRPr="00DB57D6" w:rsidRDefault="00817C1A" w:rsidP="00817C1A">
      <w:pPr>
        <w:rPr>
          <w:rFonts w:ascii="Arial" w:hAnsi="Arial"/>
          <w:b/>
          <w:bCs/>
          <w:strike/>
          <w:sz w:val="26"/>
          <w:szCs w:val="26"/>
        </w:rPr>
      </w:pPr>
      <w:r w:rsidRPr="00DB57D6">
        <w:rPr>
          <w:rFonts w:ascii="Arial" w:hAnsi="Arial"/>
          <w:b/>
          <w:bCs/>
          <w:sz w:val="26"/>
          <w:szCs w:val="26"/>
        </w:rPr>
        <w:t xml:space="preserve">ACPS Automotive stärkt globale Präsenz durch Gründung von Oris Automotive Systems (Kunshan) Ltd. </w:t>
      </w:r>
      <w:r w:rsidR="00A14A2C" w:rsidRPr="00DB57D6">
        <w:rPr>
          <w:rFonts w:ascii="Arial" w:hAnsi="Arial"/>
          <w:b/>
          <w:bCs/>
          <w:sz w:val="26"/>
          <w:szCs w:val="26"/>
        </w:rPr>
        <w:t>in China</w:t>
      </w:r>
    </w:p>
    <w:p w14:paraId="2F183824" w14:textId="77777777" w:rsidR="00817C1A" w:rsidRPr="00817C1A" w:rsidRDefault="00817C1A" w:rsidP="00817C1A">
      <w:pPr>
        <w:rPr>
          <w:rFonts w:ascii="Arial" w:hAnsi="Arial"/>
          <w:b/>
          <w:bCs/>
          <w:sz w:val="26"/>
          <w:szCs w:val="26"/>
        </w:rPr>
      </w:pPr>
    </w:p>
    <w:p w14:paraId="4F2E836F" w14:textId="03BA8CBE" w:rsidR="00817C1A" w:rsidRPr="00E757CB" w:rsidRDefault="00817C1A" w:rsidP="00817C1A">
      <w:pPr>
        <w:rPr>
          <w:rFonts w:ascii="Arial" w:hAnsi="Arial"/>
          <w:b/>
          <w:bCs/>
          <w:sz w:val="22"/>
          <w:szCs w:val="22"/>
        </w:rPr>
      </w:pPr>
      <w:r w:rsidRPr="00E757CB">
        <w:rPr>
          <w:rFonts w:ascii="Arial" w:hAnsi="Arial"/>
          <w:b/>
          <w:bCs/>
          <w:sz w:val="22"/>
          <w:szCs w:val="22"/>
        </w:rPr>
        <w:t xml:space="preserve">Ingersheim, </w:t>
      </w:r>
      <w:r w:rsidR="0095043E">
        <w:rPr>
          <w:rFonts w:ascii="Arial" w:hAnsi="Arial"/>
          <w:b/>
          <w:bCs/>
          <w:sz w:val="22"/>
          <w:szCs w:val="22"/>
        </w:rPr>
        <w:t>08</w:t>
      </w:r>
      <w:r w:rsidRPr="00E757CB">
        <w:rPr>
          <w:rFonts w:ascii="Arial" w:hAnsi="Arial"/>
          <w:b/>
          <w:bCs/>
          <w:sz w:val="22"/>
          <w:szCs w:val="22"/>
        </w:rPr>
        <w:t>.</w:t>
      </w:r>
      <w:r w:rsidR="00E757CB" w:rsidRPr="00E757CB">
        <w:rPr>
          <w:rFonts w:ascii="Arial" w:hAnsi="Arial"/>
          <w:b/>
          <w:bCs/>
          <w:sz w:val="22"/>
          <w:szCs w:val="22"/>
        </w:rPr>
        <w:t>04</w:t>
      </w:r>
      <w:r w:rsidRPr="00E757CB">
        <w:rPr>
          <w:rFonts w:ascii="Arial" w:hAnsi="Arial"/>
          <w:b/>
          <w:bCs/>
          <w:sz w:val="22"/>
          <w:szCs w:val="22"/>
        </w:rPr>
        <w:t xml:space="preserve">.2024 – Am 18. März 2024 hat ACPS Automotive mit der Gründung des Unternehmens Oris Automotive Systems (Kunshan) Ltd. einen wichtigen Schritt getan, um einen reibungslosen Produktionsstart </w:t>
      </w:r>
      <w:r w:rsidR="004B4AD7" w:rsidRPr="00E757CB">
        <w:rPr>
          <w:rFonts w:ascii="Arial" w:hAnsi="Arial"/>
          <w:b/>
          <w:bCs/>
          <w:sz w:val="22"/>
          <w:szCs w:val="22"/>
        </w:rPr>
        <w:t xml:space="preserve">ab 2025 </w:t>
      </w:r>
      <w:r w:rsidR="002F14AA" w:rsidRPr="00E757CB">
        <w:rPr>
          <w:rFonts w:ascii="Arial" w:hAnsi="Arial"/>
          <w:b/>
          <w:bCs/>
          <w:sz w:val="22"/>
          <w:szCs w:val="22"/>
        </w:rPr>
        <w:t>in seinem</w:t>
      </w:r>
      <w:r w:rsidRPr="00E757CB">
        <w:rPr>
          <w:rFonts w:ascii="Arial" w:hAnsi="Arial"/>
          <w:b/>
          <w:bCs/>
          <w:sz w:val="22"/>
          <w:szCs w:val="22"/>
        </w:rPr>
        <w:t xml:space="preserve"> neuen chinesischen Werk zu gewährleisten. Gleichzeitig hat das Unternehmen</w:t>
      </w:r>
      <w:r w:rsidR="002F14AA" w:rsidRPr="00E757CB">
        <w:rPr>
          <w:rFonts w:ascii="Arial" w:hAnsi="Arial"/>
          <w:b/>
          <w:bCs/>
          <w:sz w:val="22"/>
          <w:szCs w:val="22"/>
        </w:rPr>
        <w:t xml:space="preserve"> bereits</w:t>
      </w:r>
      <w:r w:rsidRPr="00E757CB">
        <w:rPr>
          <w:rFonts w:ascii="Arial" w:hAnsi="Arial"/>
          <w:b/>
          <w:bCs/>
          <w:sz w:val="22"/>
          <w:szCs w:val="22"/>
        </w:rPr>
        <w:t xml:space="preserve"> im Januar 2024 im Rahmen seiner globalen Expansionsstrategie eine Kooperationsvereinbarung mit der KSGIP Investment Development Co., Ltd. </w:t>
      </w:r>
      <w:r w:rsidR="00A14A2C" w:rsidRPr="00E757CB">
        <w:rPr>
          <w:rFonts w:ascii="Arial" w:hAnsi="Arial"/>
          <w:b/>
          <w:bCs/>
          <w:sz w:val="22"/>
          <w:szCs w:val="22"/>
        </w:rPr>
        <w:t xml:space="preserve">(German Industrial Park) </w:t>
      </w:r>
      <w:r w:rsidRPr="00E757CB">
        <w:rPr>
          <w:rFonts w:ascii="Arial" w:hAnsi="Arial"/>
          <w:b/>
          <w:bCs/>
          <w:sz w:val="22"/>
          <w:szCs w:val="22"/>
        </w:rPr>
        <w:t xml:space="preserve">der Stadt Kunshan im Ostküstendelta Chinas </w:t>
      </w:r>
      <w:r w:rsidR="004B4AD7" w:rsidRPr="00E757CB">
        <w:rPr>
          <w:rFonts w:ascii="Arial" w:hAnsi="Arial"/>
          <w:b/>
          <w:bCs/>
          <w:sz w:val="22"/>
          <w:szCs w:val="22"/>
        </w:rPr>
        <w:t>geschlossen</w:t>
      </w:r>
      <w:r w:rsidRPr="00E757CB">
        <w:rPr>
          <w:rFonts w:ascii="Arial" w:hAnsi="Arial"/>
          <w:b/>
          <w:bCs/>
          <w:sz w:val="22"/>
          <w:szCs w:val="22"/>
        </w:rPr>
        <w:t xml:space="preserve">. </w:t>
      </w:r>
      <w:r w:rsidR="002F14AA" w:rsidRPr="00E757CB">
        <w:rPr>
          <w:rFonts w:ascii="Arial" w:hAnsi="Arial"/>
          <w:b/>
          <w:bCs/>
          <w:sz w:val="22"/>
          <w:szCs w:val="22"/>
        </w:rPr>
        <w:t>Die offizielle Unterzeichnung durch Wu Weiwei, der sowohl als Vizebürgermeister der Stadt Zhangpu Kunshan als auch als Direktor des deutschen Industrieparks fungiert, sowie den Chief Operating Officer und Geschäftsführer Dr. Thomas Wagner von ACPS Automotive, markiert den Beginn einer strategischen Partnerschaft.</w:t>
      </w:r>
      <w:r w:rsidRPr="00E757CB">
        <w:rPr>
          <w:rFonts w:ascii="Arial" w:hAnsi="Arial"/>
          <w:b/>
          <w:bCs/>
          <w:sz w:val="22"/>
          <w:szCs w:val="22"/>
        </w:rPr>
        <w:t xml:space="preserve"> Kunshan gilt seit sechs Jahren als Top-Empfehlung für Investoren in China und beherbergt den renommierten German Industrial Park (GIP), wo auch Oris Automotive Systems (Kunshan) Ltd. angesiedelt ist.</w:t>
      </w:r>
    </w:p>
    <w:p w14:paraId="467528AB" w14:textId="77777777" w:rsidR="00817C1A" w:rsidRPr="00817C1A" w:rsidRDefault="00817C1A" w:rsidP="00817C1A">
      <w:pPr>
        <w:rPr>
          <w:rFonts w:ascii="Arial" w:hAnsi="Arial"/>
          <w:sz w:val="22"/>
          <w:szCs w:val="22"/>
        </w:rPr>
      </w:pPr>
    </w:p>
    <w:p w14:paraId="5F82B553" w14:textId="4C21D611" w:rsidR="00CA21F3" w:rsidRPr="00DB57D6" w:rsidRDefault="00CA21F3" w:rsidP="00817C1A">
      <w:pPr>
        <w:rPr>
          <w:rFonts w:ascii="Arial" w:hAnsi="Arial"/>
          <w:sz w:val="22"/>
          <w:szCs w:val="22"/>
        </w:rPr>
      </w:pPr>
      <w:r w:rsidRPr="00CA21F3">
        <w:rPr>
          <w:rFonts w:ascii="Arial" w:hAnsi="Arial"/>
          <w:sz w:val="22"/>
          <w:szCs w:val="22"/>
        </w:rPr>
        <w:t xml:space="preserve">Im </w:t>
      </w:r>
      <w:r w:rsidR="006D3B23">
        <w:rPr>
          <w:rFonts w:ascii="Arial" w:hAnsi="Arial"/>
          <w:sz w:val="22"/>
          <w:szCs w:val="22"/>
        </w:rPr>
        <w:t>zweiten</w:t>
      </w:r>
      <w:r w:rsidRPr="00CA21F3">
        <w:rPr>
          <w:rFonts w:ascii="Arial" w:hAnsi="Arial"/>
          <w:sz w:val="22"/>
          <w:szCs w:val="22"/>
        </w:rPr>
        <w:t xml:space="preserve"> Quartal 2025 </w:t>
      </w:r>
      <w:r w:rsidR="005D588E">
        <w:rPr>
          <w:rFonts w:ascii="Arial" w:hAnsi="Arial"/>
          <w:sz w:val="22"/>
          <w:szCs w:val="22"/>
        </w:rPr>
        <w:t xml:space="preserve">wird </w:t>
      </w:r>
      <w:r w:rsidRPr="00CA21F3">
        <w:rPr>
          <w:rFonts w:ascii="Arial" w:hAnsi="Arial"/>
          <w:sz w:val="22"/>
          <w:szCs w:val="22"/>
        </w:rPr>
        <w:t>das Werk in Kunshan erstmals die Serienproduktion auf</w:t>
      </w:r>
      <w:r w:rsidR="005D588E">
        <w:rPr>
          <w:rFonts w:ascii="Arial" w:hAnsi="Arial"/>
          <w:sz w:val="22"/>
          <w:szCs w:val="22"/>
        </w:rPr>
        <w:t>nehmen</w:t>
      </w:r>
      <w:r w:rsidRPr="00CA21F3">
        <w:rPr>
          <w:rFonts w:ascii="Arial" w:hAnsi="Arial"/>
          <w:sz w:val="22"/>
          <w:szCs w:val="22"/>
        </w:rPr>
        <w:t xml:space="preserve">, wodurch ein bedeutender Meilenstein für ACPS Automotive erreicht </w:t>
      </w:r>
      <w:r w:rsidR="005D588E">
        <w:rPr>
          <w:rFonts w:ascii="Arial" w:hAnsi="Arial"/>
          <w:sz w:val="22"/>
          <w:szCs w:val="22"/>
        </w:rPr>
        <w:t xml:space="preserve">werden </w:t>
      </w:r>
      <w:r w:rsidRPr="00CA21F3">
        <w:rPr>
          <w:rFonts w:ascii="Arial" w:hAnsi="Arial"/>
          <w:sz w:val="22"/>
          <w:szCs w:val="22"/>
        </w:rPr>
        <w:t xml:space="preserve">wird. Mit einem </w:t>
      </w:r>
      <w:r w:rsidRPr="00DB57D6">
        <w:rPr>
          <w:rFonts w:ascii="Arial" w:hAnsi="Arial"/>
          <w:sz w:val="22"/>
          <w:szCs w:val="22"/>
        </w:rPr>
        <w:t xml:space="preserve">eigenen Produktionsstandort in China erweitert die ACPS Automotive Gruppe ihren Footprint </w:t>
      </w:r>
      <w:r w:rsidR="000E7AFD" w:rsidRPr="00DB57D6">
        <w:rPr>
          <w:rFonts w:ascii="Arial" w:hAnsi="Arial"/>
          <w:sz w:val="22"/>
          <w:szCs w:val="22"/>
        </w:rPr>
        <w:t>entscheidend</w:t>
      </w:r>
      <w:r w:rsidRPr="00DB57D6">
        <w:rPr>
          <w:rFonts w:ascii="Arial" w:hAnsi="Arial"/>
          <w:sz w:val="22"/>
          <w:szCs w:val="22"/>
        </w:rPr>
        <w:t xml:space="preserve"> in den asiatischen Raum, neben den bereits bestehenden Fertigungswerken in Europa und Nordamerika. </w:t>
      </w:r>
      <w:r w:rsidR="00A14A2C" w:rsidRPr="00DB57D6">
        <w:rPr>
          <w:rFonts w:ascii="Arial" w:hAnsi="Arial"/>
          <w:sz w:val="22"/>
          <w:szCs w:val="22"/>
        </w:rPr>
        <w:t>Der neue Produktionsstandort</w:t>
      </w:r>
      <w:r w:rsidRPr="00DB57D6">
        <w:rPr>
          <w:rFonts w:ascii="Arial" w:hAnsi="Arial"/>
          <w:sz w:val="22"/>
          <w:szCs w:val="22"/>
        </w:rPr>
        <w:t xml:space="preserve"> wird </w:t>
      </w:r>
      <w:r w:rsidR="00920B0E" w:rsidRPr="00DB57D6">
        <w:rPr>
          <w:rFonts w:ascii="Arial" w:hAnsi="Arial"/>
          <w:sz w:val="22"/>
          <w:szCs w:val="22"/>
        </w:rPr>
        <w:t>eine zentrale Rolle spielen</w:t>
      </w:r>
      <w:r w:rsidRPr="00DB57D6">
        <w:rPr>
          <w:rFonts w:ascii="Arial" w:hAnsi="Arial"/>
          <w:sz w:val="22"/>
          <w:szCs w:val="22"/>
        </w:rPr>
        <w:t xml:space="preserve">, </w:t>
      </w:r>
      <w:r w:rsidR="00096E34" w:rsidRPr="00DB57D6">
        <w:rPr>
          <w:rFonts w:ascii="Arial" w:hAnsi="Arial"/>
          <w:sz w:val="22"/>
          <w:szCs w:val="22"/>
        </w:rPr>
        <w:t>PKW- Anhängevorrichtungen</w:t>
      </w:r>
      <w:r w:rsidRPr="00DB57D6">
        <w:rPr>
          <w:rFonts w:ascii="Arial" w:hAnsi="Arial"/>
          <w:sz w:val="22"/>
          <w:szCs w:val="22"/>
        </w:rPr>
        <w:t xml:space="preserve"> vor Ort herzustellen</w:t>
      </w:r>
      <w:r w:rsidR="00920B0E" w:rsidRPr="00DB57D6">
        <w:rPr>
          <w:rFonts w:ascii="Arial" w:hAnsi="Arial"/>
          <w:sz w:val="22"/>
          <w:szCs w:val="22"/>
        </w:rPr>
        <w:t xml:space="preserve">, </w:t>
      </w:r>
      <w:r w:rsidRPr="00DB57D6">
        <w:rPr>
          <w:rFonts w:ascii="Arial" w:hAnsi="Arial"/>
          <w:sz w:val="22"/>
          <w:szCs w:val="22"/>
        </w:rPr>
        <w:t>maßgeschneiderte Lösungen für die Bedürfnisse der chinesischen Kunden anzubieten</w:t>
      </w:r>
      <w:r w:rsidR="00920B0E" w:rsidRPr="00DB57D6">
        <w:rPr>
          <w:rFonts w:ascii="Arial" w:hAnsi="Arial"/>
          <w:sz w:val="22"/>
          <w:szCs w:val="22"/>
        </w:rPr>
        <w:t xml:space="preserve"> und die </w:t>
      </w:r>
      <w:r w:rsidR="00096E34" w:rsidRPr="00DB57D6">
        <w:rPr>
          <w:rFonts w:ascii="Arial" w:hAnsi="Arial"/>
          <w:sz w:val="22"/>
          <w:szCs w:val="22"/>
        </w:rPr>
        <w:t>Lieferzeiten</w:t>
      </w:r>
      <w:r w:rsidR="00920B0E" w:rsidRPr="00DB57D6">
        <w:rPr>
          <w:rFonts w:ascii="Arial" w:hAnsi="Arial"/>
          <w:sz w:val="22"/>
          <w:szCs w:val="22"/>
        </w:rPr>
        <w:t xml:space="preserve"> zu verkürzen. ACPS Automotive ist zuversichtlich, dass der neue Standort das Gesamtwachstum positiv beeinflussen wird.</w:t>
      </w:r>
    </w:p>
    <w:p w14:paraId="562D5178" w14:textId="77777777" w:rsidR="00817C1A" w:rsidRPr="00817C1A" w:rsidRDefault="00817C1A" w:rsidP="00817C1A">
      <w:pPr>
        <w:rPr>
          <w:rFonts w:ascii="Arial" w:hAnsi="Arial"/>
          <w:sz w:val="22"/>
          <w:szCs w:val="22"/>
        </w:rPr>
      </w:pPr>
    </w:p>
    <w:p w14:paraId="239B559E" w14:textId="77777777" w:rsidR="00817C1A" w:rsidRPr="00817C1A" w:rsidRDefault="00817C1A" w:rsidP="00817C1A">
      <w:pPr>
        <w:rPr>
          <w:rFonts w:ascii="Arial" w:hAnsi="Arial"/>
          <w:sz w:val="22"/>
          <w:szCs w:val="22"/>
        </w:rPr>
      </w:pPr>
      <w:r w:rsidRPr="00DB57D6">
        <w:rPr>
          <w:rFonts w:ascii="Arial" w:hAnsi="Arial"/>
          <w:sz w:val="22"/>
          <w:szCs w:val="22"/>
        </w:rPr>
        <w:t>"Die Eröffnung eines weiteren Produktionsstandorts in China ergänzt unsere bestehenden Produktionsstandorte in Deutschland, Ungarn und Mexiko und ermöglicht es uns, unsere Produkte noch näher an die Kunden in Asien zu bringen," erklärt Dr. Thomas Wagner, Chief Operating Officer und Geschäftsführer von ACPS Automotive.</w:t>
      </w:r>
    </w:p>
    <w:p w14:paraId="19304CE4" w14:textId="77777777" w:rsidR="00817C1A" w:rsidRPr="00817C1A" w:rsidRDefault="00817C1A" w:rsidP="00817C1A">
      <w:pPr>
        <w:rPr>
          <w:rFonts w:ascii="Arial" w:hAnsi="Arial"/>
          <w:sz w:val="22"/>
          <w:szCs w:val="22"/>
        </w:rPr>
      </w:pPr>
    </w:p>
    <w:p w14:paraId="6D028D09" w14:textId="1E2FFE10" w:rsidR="00817C1A" w:rsidRPr="00817C1A" w:rsidRDefault="00817C1A" w:rsidP="00817C1A">
      <w:pPr>
        <w:rPr>
          <w:rFonts w:ascii="Arial" w:hAnsi="Arial"/>
          <w:sz w:val="22"/>
          <w:szCs w:val="22"/>
        </w:rPr>
      </w:pPr>
      <w:r w:rsidRPr="00817C1A">
        <w:rPr>
          <w:rFonts w:ascii="Arial" w:hAnsi="Arial"/>
          <w:sz w:val="22"/>
          <w:szCs w:val="22"/>
        </w:rPr>
        <w:t xml:space="preserve">Kunshan, als dynamisches Wirtschaftszentrum an der Ostküste bekannt, liegt unweit westlich von Shanghai entfernt, wo ACPS Automotive bereits Anfang 2023 seinen ersten asiatischen Standort </w:t>
      </w:r>
      <w:r w:rsidR="004B4AD7">
        <w:rPr>
          <w:rFonts w:ascii="Arial" w:hAnsi="Arial"/>
          <w:sz w:val="22"/>
          <w:szCs w:val="22"/>
        </w:rPr>
        <w:t>für die Bereiche Vertrieb und E</w:t>
      </w:r>
      <w:r w:rsidR="001167CF">
        <w:rPr>
          <w:rFonts w:ascii="Arial" w:hAnsi="Arial"/>
          <w:sz w:val="22"/>
          <w:szCs w:val="22"/>
        </w:rPr>
        <w:t>n</w:t>
      </w:r>
      <w:r w:rsidR="004B4AD7">
        <w:rPr>
          <w:rFonts w:ascii="Arial" w:hAnsi="Arial"/>
          <w:sz w:val="22"/>
          <w:szCs w:val="22"/>
        </w:rPr>
        <w:t xml:space="preserve">gineering, </w:t>
      </w:r>
      <w:r w:rsidRPr="00817C1A">
        <w:rPr>
          <w:rFonts w:ascii="Arial" w:hAnsi="Arial"/>
          <w:sz w:val="22"/>
          <w:szCs w:val="22"/>
        </w:rPr>
        <w:t>eröffnet hat. Diese geografische Nähe wird eine effiziente Zusammenarbeit mit Lieferanten ermöglichen und die Betreuung der chinesischen Kunden verbessern.</w:t>
      </w:r>
    </w:p>
    <w:p w14:paraId="15E973AE" w14:textId="77777777" w:rsidR="00817C1A" w:rsidRPr="00817C1A" w:rsidRDefault="00817C1A" w:rsidP="00817C1A">
      <w:pPr>
        <w:rPr>
          <w:rFonts w:ascii="Arial" w:hAnsi="Arial"/>
          <w:sz w:val="22"/>
          <w:szCs w:val="22"/>
        </w:rPr>
      </w:pPr>
    </w:p>
    <w:p w14:paraId="116B0FB3" w14:textId="4F427F8B" w:rsidR="00C05DE1" w:rsidRDefault="00817C1A" w:rsidP="00817C1A">
      <w:pPr>
        <w:rPr>
          <w:rFonts w:ascii="Arial" w:hAnsi="Arial"/>
          <w:sz w:val="22"/>
          <w:szCs w:val="22"/>
        </w:rPr>
      </w:pPr>
      <w:r w:rsidRPr="00817C1A">
        <w:rPr>
          <w:rFonts w:ascii="Arial" w:hAnsi="Arial"/>
          <w:sz w:val="22"/>
          <w:szCs w:val="22"/>
        </w:rPr>
        <w:t>Die Gründung des Unternehmens Oris Automotive Systems (Kunshan) Ltd. im März 2024 unterstreicht das Engagement von ACPS Automotive in China für eine nachhaltige und erfolgreiche Expansion auf dem internationalen Markt.</w:t>
      </w:r>
    </w:p>
    <w:p w14:paraId="64CD1A67" w14:textId="77777777" w:rsidR="00302EA7" w:rsidRDefault="00302EA7" w:rsidP="00817C1A">
      <w:pPr>
        <w:rPr>
          <w:rFonts w:ascii="Arial" w:hAnsi="Arial"/>
          <w:sz w:val="22"/>
          <w:szCs w:val="22"/>
        </w:rPr>
      </w:pPr>
    </w:p>
    <w:p w14:paraId="41AFF048" w14:textId="77777777" w:rsidR="000D27DE" w:rsidRPr="00302EA7" w:rsidRDefault="000D27DE" w:rsidP="00817C1A">
      <w:pPr>
        <w:rPr>
          <w:rFonts w:ascii="Arial" w:hAnsi="Arial"/>
          <w:sz w:val="22"/>
          <w:szCs w:val="22"/>
        </w:rPr>
      </w:pPr>
    </w:p>
    <w:p w14:paraId="26B88223" w14:textId="766E5034" w:rsidR="00302EA7" w:rsidRPr="00302EA7" w:rsidRDefault="00302EA7" w:rsidP="00817C1A">
      <w:pPr>
        <w:rPr>
          <w:rFonts w:ascii="Arial" w:hAnsi="Arial"/>
          <w:b/>
          <w:bCs/>
          <w:sz w:val="22"/>
          <w:szCs w:val="22"/>
        </w:rPr>
      </w:pPr>
      <w:r w:rsidRPr="00302EA7">
        <w:rPr>
          <w:rFonts w:ascii="Arial" w:hAnsi="Arial"/>
          <w:b/>
          <w:bCs/>
          <w:sz w:val="22"/>
          <w:szCs w:val="22"/>
        </w:rPr>
        <w:t>Bildunterschrift</w:t>
      </w:r>
    </w:p>
    <w:p w14:paraId="1316E62A" w14:textId="5BB351DC" w:rsidR="00302EA7" w:rsidRPr="00302EA7" w:rsidRDefault="00302EA7" w:rsidP="00817C1A">
      <w:pPr>
        <w:rPr>
          <w:rFonts w:ascii="Arial" w:hAnsi="Arial"/>
          <w:sz w:val="22"/>
          <w:szCs w:val="22"/>
        </w:rPr>
      </w:pPr>
      <w:r w:rsidRPr="00302EA7">
        <w:rPr>
          <w:rFonts w:ascii="Arial" w:hAnsi="Arial"/>
          <w:sz w:val="22"/>
          <w:szCs w:val="22"/>
        </w:rPr>
        <w:t xml:space="preserve">Ab dem </w:t>
      </w:r>
      <w:r w:rsidR="006D3B23">
        <w:rPr>
          <w:rFonts w:ascii="Arial" w:hAnsi="Arial"/>
          <w:sz w:val="22"/>
          <w:szCs w:val="22"/>
        </w:rPr>
        <w:t>zweiten</w:t>
      </w:r>
      <w:r w:rsidRPr="00302EA7">
        <w:rPr>
          <w:rFonts w:ascii="Arial" w:hAnsi="Arial"/>
          <w:sz w:val="22"/>
          <w:szCs w:val="22"/>
        </w:rPr>
        <w:t xml:space="preserve"> Quartal 2025 wird das Fertigungswerk Oris Automotive Systems (Kunshan) Ltd.</w:t>
      </w:r>
      <w:r>
        <w:rPr>
          <w:rFonts w:ascii="Arial" w:hAnsi="Arial"/>
          <w:sz w:val="22"/>
          <w:szCs w:val="22"/>
        </w:rPr>
        <w:t xml:space="preserve"> die Serienfertigung auf dem Gelände des German Industrial Park (GIP) starten.</w:t>
      </w:r>
    </w:p>
    <w:p w14:paraId="4523CA24" w14:textId="77777777" w:rsidR="00C05DE1" w:rsidRDefault="00C05DE1">
      <w:pPr>
        <w:widowControl/>
        <w:suppressAutoHyphens w:val="0"/>
        <w:autoSpaceDN/>
        <w:spacing w:after="160" w:line="259" w:lineRule="auto"/>
        <w:textAlignment w:val="auto"/>
        <w:rPr>
          <w:rFonts w:ascii="Arial" w:hAnsi="Arial"/>
          <w:sz w:val="22"/>
          <w:szCs w:val="22"/>
        </w:rPr>
      </w:pPr>
      <w:r>
        <w:rPr>
          <w:rFonts w:ascii="Arial" w:hAnsi="Arial"/>
          <w:sz w:val="22"/>
          <w:szCs w:val="22"/>
        </w:rPr>
        <w:br w:type="page"/>
      </w:r>
    </w:p>
    <w:p w14:paraId="5345F4EE" w14:textId="77777777" w:rsidR="00734425" w:rsidRPr="005A2E6B" w:rsidRDefault="00734425" w:rsidP="00734425">
      <w:pPr>
        <w:rPr>
          <w:rFonts w:ascii="Arial" w:hAnsi="Arial"/>
          <w:sz w:val="22"/>
          <w:szCs w:val="22"/>
        </w:rPr>
      </w:pPr>
    </w:p>
    <w:p w14:paraId="165FDEDF" w14:textId="77777777" w:rsidR="00A80D01" w:rsidRPr="005A2E6B" w:rsidRDefault="00A80D01" w:rsidP="00A80D01">
      <w:pPr>
        <w:rPr>
          <w:rFonts w:ascii="Arial" w:hAnsi="Arial"/>
          <w:b/>
          <w:sz w:val="22"/>
          <w:szCs w:val="22"/>
        </w:rPr>
      </w:pPr>
      <w:r w:rsidRPr="005A2E6B">
        <w:rPr>
          <w:rFonts w:ascii="Arial" w:hAnsi="Arial"/>
          <w:b/>
          <w:sz w:val="22"/>
          <w:szCs w:val="22"/>
        </w:rPr>
        <w:t>Das Unternehmen</w:t>
      </w:r>
    </w:p>
    <w:p w14:paraId="76F5C5D5" w14:textId="1BF6B716" w:rsidR="00A80D01" w:rsidRPr="00F67DE0" w:rsidRDefault="00A80D01" w:rsidP="00A80D01">
      <w:pPr>
        <w:rPr>
          <w:rFonts w:ascii="Arial" w:hAnsi="Arial"/>
          <w:sz w:val="22"/>
          <w:szCs w:val="22"/>
          <w:u w:val="single"/>
        </w:rPr>
      </w:pPr>
      <w:r w:rsidRPr="005A2E6B">
        <w:rPr>
          <w:rFonts w:ascii="Arial" w:hAnsi="Arial"/>
          <w:sz w:val="22"/>
          <w:szCs w:val="22"/>
        </w:rPr>
        <w:t xml:space="preserve">ACPS Automotive ist Marktführer für Anhängevorrichtungen von PKW, SUV und Kleintransportern. </w:t>
      </w:r>
      <w:r w:rsidRPr="00F67DE0">
        <w:rPr>
          <w:rFonts w:ascii="Arial" w:hAnsi="Arial"/>
          <w:sz w:val="22"/>
          <w:szCs w:val="22"/>
        </w:rPr>
        <w:t xml:space="preserve">Dabei stehen mehr als 140 Patente weltweit für Technologie- und Innovationsführerschaft. So hat das Unternehmen den technologischen Fortschritt im Bereich Anhängevorrichtungen signifikant geprägt. ACPS Automotive setzt als Entwickler und Hersteller mit der Technik seiner Transportlösungen am Hauptsitz in Ingersheim und weltweit </w:t>
      </w:r>
      <w:r w:rsidR="000D27DE">
        <w:rPr>
          <w:rFonts w:ascii="Arial" w:hAnsi="Arial"/>
          <w:sz w:val="22"/>
          <w:szCs w:val="22"/>
        </w:rPr>
        <w:t>zehn</w:t>
      </w:r>
      <w:r w:rsidRPr="00F67DE0">
        <w:rPr>
          <w:rFonts w:ascii="Arial" w:hAnsi="Arial"/>
          <w:sz w:val="22"/>
          <w:szCs w:val="22"/>
        </w:rPr>
        <w:t xml:space="preserve"> Standorten Maßstäbe. Davon profitieren die Kunden – die internationale Automobilindustrie in der Erstausrüstung </w:t>
      </w:r>
      <w:r w:rsidR="00712B6C" w:rsidRPr="00F67DE0">
        <w:rPr>
          <w:rFonts w:ascii="Arial" w:hAnsi="Arial"/>
          <w:sz w:val="22"/>
          <w:szCs w:val="22"/>
        </w:rPr>
        <w:t>und die</w:t>
      </w:r>
      <w:r w:rsidRPr="00F67DE0">
        <w:rPr>
          <w:rFonts w:ascii="Arial" w:hAnsi="Arial"/>
          <w:sz w:val="22"/>
          <w:szCs w:val="22"/>
        </w:rPr>
        <w:t xml:space="preserve"> Unternehmen im Zubehörmarkt in der Nachrüstung. Die Anhängevorrichtungen leisten eine besonders sichere und komfortable Verbindung von Fahrzeug und Wohnwagen, Fahrradträgern, Boots- und Pferdeanhängern </w:t>
      </w:r>
      <w:r w:rsidR="00096E34" w:rsidRPr="00F67DE0">
        <w:rPr>
          <w:rFonts w:ascii="Arial" w:hAnsi="Arial"/>
          <w:sz w:val="22"/>
          <w:szCs w:val="22"/>
        </w:rPr>
        <w:t xml:space="preserve">sowie Lastanhägern </w:t>
      </w:r>
      <w:r w:rsidRPr="00F67DE0">
        <w:rPr>
          <w:rFonts w:ascii="Arial" w:hAnsi="Arial"/>
          <w:sz w:val="22"/>
          <w:szCs w:val="22"/>
        </w:rPr>
        <w:t xml:space="preserve">im privaten und gewerblichen Bereich. ACPS Automotive zählt rund </w:t>
      </w:r>
      <w:r w:rsidR="00BE4439" w:rsidRPr="00F67DE0">
        <w:rPr>
          <w:rFonts w:ascii="Arial" w:hAnsi="Arial"/>
          <w:sz w:val="22"/>
          <w:szCs w:val="22"/>
        </w:rPr>
        <w:t>2</w:t>
      </w:r>
      <w:r w:rsidRPr="00F67DE0">
        <w:rPr>
          <w:rFonts w:ascii="Arial" w:hAnsi="Arial"/>
          <w:sz w:val="22"/>
          <w:szCs w:val="22"/>
        </w:rPr>
        <w:t>.</w:t>
      </w:r>
      <w:r w:rsidR="00BE609D" w:rsidRPr="00F67DE0">
        <w:rPr>
          <w:rFonts w:ascii="Arial" w:hAnsi="Arial"/>
          <w:sz w:val="22"/>
          <w:szCs w:val="22"/>
        </w:rPr>
        <w:t>200</w:t>
      </w:r>
      <w:r w:rsidRPr="00F67DE0">
        <w:rPr>
          <w:rFonts w:ascii="Arial" w:hAnsi="Arial"/>
          <w:sz w:val="22"/>
          <w:szCs w:val="22"/>
        </w:rPr>
        <w:t xml:space="preserve"> Mitarbeiterinnen und Mitarbeiter, wurde 1955 </w:t>
      </w:r>
      <w:r w:rsidR="00B87909" w:rsidRPr="00F67DE0">
        <w:rPr>
          <w:rFonts w:ascii="Arial" w:hAnsi="Arial"/>
          <w:sz w:val="22"/>
          <w:szCs w:val="22"/>
        </w:rPr>
        <w:t xml:space="preserve">in der Nähe von </w:t>
      </w:r>
      <w:r w:rsidRPr="00F67DE0">
        <w:rPr>
          <w:rFonts w:ascii="Arial" w:hAnsi="Arial"/>
          <w:sz w:val="22"/>
          <w:szCs w:val="22"/>
        </w:rPr>
        <w:t xml:space="preserve">Stuttgart gegründet und unter der Marke ORIS bekannt. Der Umsatz </w:t>
      </w:r>
      <w:r w:rsidR="00B87909" w:rsidRPr="00F67DE0">
        <w:rPr>
          <w:rFonts w:ascii="Arial" w:hAnsi="Arial"/>
          <w:sz w:val="22"/>
          <w:szCs w:val="22"/>
        </w:rPr>
        <w:t>202</w:t>
      </w:r>
      <w:r w:rsidR="00096E34" w:rsidRPr="00F67DE0">
        <w:rPr>
          <w:rFonts w:ascii="Arial" w:hAnsi="Arial"/>
          <w:sz w:val="22"/>
          <w:szCs w:val="22"/>
        </w:rPr>
        <w:t>3</w:t>
      </w:r>
      <w:r w:rsidRPr="00F67DE0">
        <w:rPr>
          <w:rFonts w:ascii="Arial" w:hAnsi="Arial"/>
          <w:sz w:val="22"/>
          <w:szCs w:val="22"/>
        </w:rPr>
        <w:t xml:space="preserve"> lag bei rund </w:t>
      </w:r>
      <w:r w:rsidR="00F67DE0" w:rsidRPr="00F67DE0">
        <w:rPr>
          <w:rFonts w:ascii="Arial" w:hAnsi="Arial"/>
          <w:sz w:val="22"/>
          <w:szCs w:val="22"/>
        </w:rPr>
        <w:t>440</w:t>
      </w:r>
      <w:r w:rsidRPr="00F67DE0">
        <w:rPr>
          <w:rFonts w:ascii="Arial" w:hAnsi="Arial"/>
          <w:sz w:val="22"/>
          <w:szCs w:val="22"/>
        </w:rPr>
        <w:t xml:space="preserve"> Mio. Euro.</w:t>
      </w:r>
    </w:p>
    <w:p w14:paraId="099BC6C1" w14:textId="77777777" w:rsidR="00734425" w:rsidRPr="00F67DE0" w:rsidRDefault="00734425" w:rsidP="003C666F">
      <w:pPr>
        <w:rPr>
          <w:rFonts w:ascii="Arial" w:hAnsi="Arial"/>
          <w:sz w:val="22"/>
          <w:szCs w:val="22"/>
        </w:rPr>
      </w:pPr>
    </w:p>
    <w:p w14:paraId="38249682" w14:textId="77777777" w:rsidR="003C666F" w:rsidRPr="00F67DE0" w:rsidRDefault="003C666F" w:rsidP="003C666F">
      <w:pPr>
        <w:rPr>
          <w:rFonts w:ascii="Arial" w:hAnsi="Arial"/>
          <w:sz w:val="22"/>
          <w:szCs w:val="22"/>
        </w:rPr>
      </w:pPr>
    </w:p>
    <w:p w14:paraId="6EAEBC23" w14:textId="77777777" w:rsidR="00734425" w:rsidRPr="005A2E6B" w:rsidRDefault="00734425" w:rsidP="00734425">
      <w:pPr>
        <w:rPr>
          <w:rFonts w:ascii="Arial" w:hAnsi="Arial"/>
          <w:b/>
          <w:sz w:val="22"/>
          <w:szCs w:val="22"/>
        </w:rPr>
      </w:pPr>
      <w:r w:rsidRPr="005A2E6B">
        <w:rPr>
          <w:rFonts w:ascii="Arial" w:hAnsi="Arial"/>
          <w:b/>
          <w:sz w:val="22"/>
          <w:szCs w:val="22"/>
        </w:rPr>
        <w:t>Kontakt</w:t>
      </w:r>
    </w:p>
    <w:p w14:paraId="40746C6C" w14:textId="77777777" w:rsidR="00734425" w:rsidRPr="005A2E6B" w:rsidRDefault="00734425" w:rsidP="00734425">
      <w:pPr>
        <w:rPr>
          <w:rFonts w:ascii="Arial" w:hAnsi="Arial"/>
          <w:sz w:val="22"/>
          <w:szCs w:val="22"/>
        </w:rPr>
      </w:pPr>
      <w:r w:rsidRPr="005A2E6B">
        <w:rPr>
          <w:rFonts w:ascii="Arial" w:hAnsi="Arial"/>
          <w:sz w:val="22"/>
          <w:szCs w:val="22"/>
        </w:rPr>
        <w:t>ACPS Automotive GmbH</w:t>
      </w:r>
    </w:p>
    <w:p w14:paraId="4D703FAE" w14:textId="77777777" w:rsidR="00734425" w:rsidRPr="005A2E6B" w:rsidRDefault="00734425" w:rsidP="00734425">
      <w:pPr>
        <w:rPr>
          <w:rFonts w:ascii="Arial" w:hAnsi="Arial"/>
          <w:sz w:val="22"/>
          <w:szCs w:val="22"/>
        </w:rPr>
      </w:pPr>
      <w:r w:rsidRPr="005A2E6B">
        <w:rPr>
          <w:rFonts w:ascii="Arial" w:hAnsi="Arial"/>
          <w:sz w:val="22"/>
          <w:szCs w:val="22"/>
        </w:rPr>
        <w:t>Dagmar Hinz</w:t>
      </w:r>
    </w:p>
    <w:p w14:paraId="6647C4E2" w14:textId="77777777" w:rsidR="00734425" w:rsidRPr="00C20D79" w:rsidRDefault="00734425" w:rsidP="00734425">
      <w:pPr>
        <w:rPr>
          <w:rFonts w:ascii="Arial" w:hAnsi="Arial"/>
          <w:sz w:val="22"/>
          <w:szCs w:val="22"/>
        </w:rPr>
      </w:pPr>
      <w:r w:rsidRPr="00C20D79">
        <w:rPr>
          <w:rFonts w:ascii="Arial" w:hAnsi="Arial"/>
          <w:sz w:val="22"/>
          <w:szCs w:val="22"/>
        </w:rPr>
        <w:t>Manager Communication &amp; Marketing</w:t>
      </w:r>
    </w:p>
    <w:p w14:paraId="6A5907A9" w14:textId="77777777" w:rsidR="00734425" w:rsidRPr="005A2E6B" w:rsidRDefault="00734425" w:rsidP="00734425">
      <w:pPr>
        <w:rPr>
          <w:rFonts w:ascii="Arial" w:hAnsi="Arial"/>
          <w:sz w:val="22"/>
          <w:szCs w:val="22"/>
        </w:rPr>
      </w:pPr>
      <w:r w:rsidRPr="00C20D79">
        <w:rPr>
          <w:rFonts w:ascii="Arial" w:hAnsi="Arial"/>
          <w:sz w:val="22"/>
          <w:szCs w:val="22"/>
        </w:rPr>
        <w:t xml:space="preserve">Bertha-Benz-Str. </w:t>
      </w:r>
      <w:r w:rsidRPr="005A2E6B">
        <w:rPr>
          <w:rFonts w:ascii="Arial" w:hAnsi="Arial"/>
          <w:sz w:val="22"/>
          <w:szCs w:val="22"/>
        </w:rPr>
        <w:t>2</w:t>
      </w:r>
    </w:p>
    <w:p w14:paraId="7487DE5F" w14:textId="77777777" w:rsidR="00734425" w:rsidRPr="005A2E6B" w:rsidRDefault="00734425" w:rsidP="00734425">
      <w:pPr>
        <w:rPr>
          <w:rFonts w:ascii="Arial" w:hAnsi="Arial"/>
          <w:sz w:val="22"/>
          <w:szCs w:val="22"/>
        </w:rPr>
      </w:pPr>
      <w:r w:rsidRPr="005A2E6B">
        <w:rPr>
          <w:rFonts w:ascii="Arial" w:hAnsi="Arial"/>
          <w:sz w:val="22"/>
          <w:szCs w:val="22"/>
        </w:rPr>
        <w:t>74379 Ingersheim</w:t>
      </w:r>
    </w:p>
    <w:p w14:paraId="1B6AC5A5" w14:textId="77777777" w:rsidR="00734425" w:rsidRPr="005A2E6B" w:rsidRDefault="00734425" w:rsidP="00734425">
      <w:pPr>
        <w:rPr>
          <w:rFonts w:ascii="Arial" w:hAnsi="Arial"/>
          <w:sz w:val="22"/>
          <w:szCs w:val="22"/>
        </w:rPr>
      </w:pPr>
      <w:r w:rsidRPr="005A2E6B">
        <w:rPr>
          <w:rFonts w:ascii="Arial" w:hAnsi="Arial"/>
          <w:sz w:val="22"/>
          <w:szCs w:val="22"/>
        </w:rPr>
        <w:t>Deutschland</w:t>
      </w:r>
    </w:p>
    <w:p w14:paraId="6A2D0A67" w14:textId="77777777" w:rsidR="00734425" w:rsidRPr="005A2E6B" w:rsidRDefault="00734425" w:rsidP="00734425">
      <w:pPr>
        <w:rPr>
          <w:rFonts w:ascii="Arial" w:hAnsi="Arial"/>
          <w:sz w:val="22"/>
          <w:szCs w:val="22"/>
        </w:rPr>
      </w:pPr>
    </w:p>
    <w:p w14:paraId="5CF50BD9" w14:textId="77777777" w:rsidR="00734425" w:rsidRPr="00A14A2C" w:rsidRDefault="00734425" w:rsidP="00734425">
      <w:pPr>
        <w:rPr>
          <w:rFonts w:ascii="Arial" w:hAnsi="Arial"/>
          <w:sz w:val="22"/>
          <w:szCs w:val="22"/>
          <w:lang w:val="it-IT"/>
        </w:rPr>
      </w:pPr>
      <w:r w:rsidRPr="00A14A2C">
        <w:rPr>
          <w:rFonts w:ascii="Arial" w:hAnsi="Arial"/>
          <w:sz w:val="22"/>
          <w:szCs w:val="22"/>
          <w:lang w:val="it-IT"/>
        </w:rPr>
        <w:t>Tel: +49 7142 9930-124</w:t>
      </w:r>
    </w:p>
    <w:p w14:paraId="55B4EC22" w14:textId="77777777" w:rsidR="00734425" w:rsidRPr="00A14A2C" w:rsidRDefault="00734425" w:rsidP="00734425">
      <w:pPr>
        <w:rPr>
          <w:rFonts w:ascii="Arial" w:hAnsi="Arial"/>
          <w:sz w:val="22"/>
          <w:szCs w:val="22"/>
          <w:lang w:val="it-IT"/>
        </w:rPr>
      </w:pPr>
      <w:r w:rsidRPr="00A14A2C">
        <w:rPr>
          <w:rFonts w:ascii="Arial" w:hAnsi="Arial"/>
          <w:sz w:val="22"/>
          <w:szCs w:val="22"/>
          <w:lang w:val="it-IT"/>
        </w:rPr>
        <w:t>Mobil: +49 172 54 68 310</w:t>
      </w:r>
    </w:p>
    <w:p w14:paraId="18D3AC18" w14:textId="492D587A" w:rsidR="00C67EEF" w:rsidRPr="00A14A2C" w:rsidRDefault="00734425" w:rsidP="003C666F">
      <w:pPr>
        <w:rPr>
          <w:rFonts w:ascii="Arial" w:hAnsi="Arial"/>
          <w:sz w:val="22"/>
          <w:szCs w:val="22"/>
          <w:lang w:val="it-IT"/>
        </w:rPr>
      </w:pPr>
      <w:r w:rsidRPr="00A14A2C">
        <w:rPr>
          <w:rFonts w:ascii="Arial" w:hAnsi="Arial"/>
          <w:sz w:val="22"/>
          <w:szCs w:val="22"/>
          <w:lang w:val="it-IT"/>
        </w:rPr>
        <w:t>E-</w:t>
      </w:r>
      <w:r w:rsidR="00563BC6" w:rsidRPr="00A14A2C">
        <w:rPr>
          <w:rFonts w:ascii="Arial" w:hAnsi="Arial"/>
          <w:sz w:val="22"/>
          <w:szCs w:val="22"/>
          <w:lang w:val="it-IT"/>
        </w:rPr>
        <w:t>M</w:t>
      </w:r>
      <w:r w:rsidRPr="00A14A2C">
        <w:rPr>
          <w:rFonts w:ascii="Arial" w:hAnsi="Arial"/>
          <w:sz w:val="22"/>
          <w:szCs w:val="22"/>
          <w:lang w:val="it-IT"/>
        </w:rPr>
        <w:t xml:space="preserve">ail: </w:t>
      </w:r>
      <w:hyperlink r:id="rId6" w:history="1">
        <w:r w:rsidR="00563BC6" w:rsidRPr="00A14A2C">
          <w:rPr>
            <w:rStyle w:val="Hyperlink"/>
            <w:rFonts w:ascii="Arial" w:hAnsi="Arial"/>
            <w:sz w:val="22"/>
            <w:szCs w:val="22"/>
            <w:lang w:val="it-IT"/>
          </w:rPr>
          <w:t>dagmar.hinz@acps-automotive.com</w:t>
        </w:r>
      </w:hyperlink>
    </w:p>
    <w:p w14:paraId="41990A22" w14:textId="371E451C" w:rsidR="00563BC6" w:rsidRPr="00563BC6" w:rsidRDefault="002B62E0" w:rsidP="003C666F">
      <w:pPr>
        <w:rPr>
          <w:rFonts w:ascii="Arial" w:hAnsi="Arial"/>
          <w:sz w:val="22"/>
          <w:szCs w:val="22"/>
        </w:rPr>
      </w:pPr>
      <w:hyperlink r:id="rId7" w:history="1">
        <w:r w:rsidR="00563BC6" w:rsidRPr="00177C4F">
          <w:rPr>
            <w:rStyle w:val="Hyperlink"/>
            <w:rFonts w:ascii="Arial" w:hAnsi="Arial"/>
            <w:sz w:val="22"/>
            <w:szCs w:val="22"/>
          </w:rPr>
          <w:t>https://www.acps-automotive.com</w:t>
        </w:r>
      </w:hyperlink>
    </w:p>
    <w:sectPr w:rsidR="00563BC6" w:rsidRPr="00563BC6">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8BAEC" w14:textId="77777777" w:rsidR="00C03ACD" w:rsidRDefault="00C03ACD" w:rsidP="00812D4A">
      <w:r>
        <w:separator/>
      </w:r>
    </w:p>
  </w:endnote>
  <w:endnote w:type="continuationSeparator" w:id="0">
    <w:p w14:paraId="4817F1BB" w14:textId="77777777" w:rsidR="00C03ACD" w:rsidRDefault="00C03ACD"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FD1DB" w14:textId="77777777" w:rsidR="00C03ACD" w:rsidRDefault="00C03ACD" w:rsidP="00812D4A">
      <w:r>
        <w:separator/>
      </w:r>
    </w:p>
  </w:footnote>
  <w:footnote w:type="continuationSeparator" w:id="0">
    <w:p w14:paraId="064F7C0F" w14:textId="77777777" w:rsidR="00C03ACD" w:rsidRDefault="00C03ACD"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208E7"/>
    <w:rsid w:val="000457E8"/>
    <w:rsid w:val="000706BF"/>
    <w:rsid w:val="000740B8"/>
    <w:rsid w:val="000905FD"/>
    <w:rsid w:val="00090E52"/>
    <w:rsid w:val="00096E34"/>
    <w:rsid w:val="000D0FBC"/>
    <w:rsid w:val="000D27DE"/>
    <w:rsid w:val="000E7AFD"/>
    <w:rsid w:val="000F2165"/>
    <w:rsid w:val="00101E9C"/>
    <w:rsid w:val="001144E6"/>
    <w:rsid w:val="001167CF"/>
    <w:rsid w:val="00142413"/>
    <w:rsid w:val="001521BB"/>
    <w:rsid w:val="001725EA"/>
    <w:rsid w:val="0018322C"/>
    <w:rsid w:val="001B6E53"/>
    <w:rsid w:val="001B714C"/>
    <w:rsid w:val="0022451B"/>
    <w:rsid w:val="002352CA"/>
    <w:rsid w:val="0028508C"/>
    <w:rsid w:val="002F14AA"/>
    <w:rsid w:val="00302EA7"/>
    <w:rsid w:val="00321116"/>
    <w:rsid w:val="00321FA5"/>
    <w:rsid w:val="003869DA"/>
    <w:rsid w:val="003C62A3"/>
    <w:rsid w:val="003C666F"/>
    <w:rsid w:val="003D10CF"/>
    <w:rsid w:val="003D57A5"/>
    <w:rsid w:val="003E29AB"/>
    <w:rsid w:val="003E4021"/>
    <w:rsid w:val="00417998"/>
    <w:rsid w:val="004B4AD7"/>
    <w:rsid w:val="004F2157"/>
    <w:rsid w:val="005122A1"/>
    <w:rsid w:val="005141AA"/>
    <w:rsid w:val="00515269"/>
    <w:rsid w:val="005403D0"/>
    <w:rsid w:val="00563BC6"/>
    <w:rsid w:val="005A2E6B"/>
    <w:rsid w:val="005C35BB"/>
    <w:rsid w:val="005D588E"/>
    <w:rsid w:val="005E79E3"/>
    <w:rsid w:val="005F3AB4"/>
    <w:rsid w:val="005F58EE"/>
    <w:rsid w:val="0060340D"/>
    <w:rsid w:val="006034B9"/>
    <w:rsid w:val="0061241C"/>
    <w:rsid w:val="00616678"/>
    <w:rsid w:val="0061782E"/>
    <w:rsid w:val="00647431"/>
    <w:rsid w:val="006656EA"/>
    <w:rsid w:val="006D3B23"/>
    <w:rsid w:val="006E3B7D"/>
    <w:rsid w:val="006F25F5"/>
    <w:rsid w:val="007014F6"/>
    <w:rsid w:val="00712B6C"/>
    <w:rsid w:val="007215B5"/>
    <w:rsid w:val="007217FE"/>
    <w:rsid w:val="00731A9E"/>
    <w:rsid w:val="00734425"/>
    <w:rsid w:val="007369D2"/>
    <w:rsid w:val="00742AF1"/>
    <w:rsid w:val="0077500C"/>
    <w:rsid w:val="007823EA"/>
    <w:rsid w:val="007A6248"/>
    <w:rsid w:val="007B24DD"/>
    <w:rsid w:val="00812D4A"/>
    <w:rsid w:val="00817C1A"/>
    <w:rsid w:val="0086606A"/>
    <w:rsid w:val="00896B3F"/>
    <w:rsid w:val="008D5F41"/>
    <w:rsid w:val="008E61AA"/>
    <w:rsid w:val="008F3195"/>
    <w:rsid w:val="00920B0E"/>
    <w:rsid w:val="0095043E"/>
    <w:rsid w:val="00972E5C"/>
    <w:rsid w:val="00982F97"/>
    <w:rsid w:val="00992C05"/>
    <w:rsid w:val="009E26FA"/>
    <w:rsid w:val="009E5C15"/>
    <w:rsid w:val="009E6D0F"/>
    <w:rsid w:val="009F2413"/>
    <w:rsid w:val="00A14282"/>
    <w:rsid w:val="00A14A2C"/>
    <w:rsid w:val="00A30B5F"/>
    <w:rsid w:val="00A80D01"/>
    <w:rsid w:val="00A82176"/>
    <w:rsid w:val="00AE2792"/>
    <w:rsid w:val="00AE2D50"/>
    <w:rsid w:val="00B2425F"/>
    <w:rsid w:val="00B707CF"/>
    <w:rsid w:val="00B774FE"/>
    <w:rsid w:val="00B83592"/>
    <w:rsid w:val="00B87909"/>
    <w:rsid w:val="00BB51B5"/>
    <w:rsid w:val="00BE4439"/>
    <w:rsid w:val="00BE609D"/>
    <w:rsid w:val="00C03ACD"/>
    <w:rsid w:val="00C05DE1"/>
    <w:rsid w:val="00C20D79"/>
    <w:rsid w:val="00C65233"/>
    <w:rsid w:val="00C67EEF"/>
    <w:rsid w:val="00CA21F3"/>
    <w:rsid w:val="00CA5744"/>
    <w:rsid w:val="00CC33DD"/>
    <w:rsid w:val="00CC3C3C"/>
    <w:rsid w:val="00CD657F"/>
    <w:rsid w:val="00CE21EF"/>
    <w:rsid w:val="00CE6BEA"/>
    <w:rsid w:val="00D648BA"/>
    <w:rsid w:val="00DA2826"/>
    <w:rsid w:val="00DB0848"/>
    <w:rsid w:val="00DB57D6"/>
    <w:rsid w:val="00DE339E"/>
    <w:rsid w:val="00DE3DDB"/>
    <w:rsid w:val="00E05E3F"/>
    <w:rsid w:val="00E549B8"/>
    <w:rsid w:val="00E71662"/>
    <w:rsid w:val="00E757CB"/>
    <w:rsid w:val="00EA6713"/>
    <w:rsid w:val="00EB3D48"/>
    <w:rsid w:val="00EC243D"/>
    <w:rsid w:val="00EE6D67"/>
    <w:rsid w:val="00F17933"/>
    <w:rsid w:val="00F3621E"/>
    <w:rsid w:val="00F62901"/>
    <w:rsid w:val="00F67DE0"/>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563BC6"/>
    <w:rPr>
      <w:color w:val="0563C1" w:themeColor="hyperlink"/>
      <w:u w:val="single"/>
    </w:rPr>
  </w:style>
  <w:style w:type="character" w:styleId="NichtaufgelsteErwhnung">
    <w:name w:val="Unresolved Mention"/>
    <w:basedOn w:val="Absatz-Standardschriftart"/>
    <w:uiPriority w:val="99"/>
    <w:semiHidden/>
    <w:unhideWhenUsed/>
    <w:rsid w:val="00563BC6"/>
    <w:rPr>
      <w:color w:val="605E5C"/>
      <w:shd w:val="clear" w:color="auto" w:fill="E1DFDD"/>
    </w:rPr>
  </w:style>
  <w:style w:type="paragraph" w:styleId="berarbeitung">
    <w:name w:val="Revision"/>
    <w:hidden/>
    <w:uiPriority w:val="99"/>
    <w:semiHidden/>
    <w:rsid w:val="00F3621E"/>
    <w:pPr>
      <w:spacing w:after="0" w:line="240" w:lineRule="auto"/>
    </w:pPr>
    <w:rPr>
      <w:rFonts w:ascii="Times New Roman" w:eastAsia="SimSun" w:hAnsi="Times New Roman" w:cs="Mangal"/>
      <w:kern w:val="3"/>
      <w:sz w:val="24"/>
      <w:szCs w:val="21"/>
      <w:lang w:eastAsia="zh-CN" w:bidi="hi-IN"/>
    </w:rPr>
  </w:style>
  <w:style w:type="character" w:styleId="Kommentarzeichen">
    <w:name w:val="annotation reference"/>
    <w:basedOn w:val="Absatz-Standardschriftart"/>
    <w:uiPriority w:val="99"/>
    <w:semiHidden/>
    <w:unhideWhenUsed/>
    <w:rsid w:val="005D588E"/>
    <w:rPr>
      <w:sz w:val="16"/>
      <w:szCs w:val="16"/>
    </w:rPr>
  </w:style>
  <w:style w:type="paragraph" w:styleId="Kommentartext">
    <w:name w:val="annotation text"/>
    <w:basedOn w:val="Standard"/>
    <w:link w:val="KommentartextZchn"/>
    <w:uiPriority w:val="99"/>
    <w:unhideWhenUsed/>
    <w:rsid w:val="005D588E"/>
    <w:rPr>
      <w:rFonts w:cs="Mangal"/>
      <w:sz w:val="20"/>
      <w:szCs w:val="18"/>
    </w:rPr>
  </w:style>
  <w:style w:type="character" w:customStyle="1" w:styleId="KommentartextZchn">
    <w:name w:val="Kommentartext Zchn"/>
    <w:basedOn w:val="Absatz-Standardschriftart"/>
    <w:link w:val="Kommentartext"/>
    <w:uiPriority w:val="99"/>
    <w:rsid w:val="005D588E"/>
    <w:rPr>
      <w:rFonts w:ascii="Times New Roman" w:eastAsia="SimSun" w:hAnsi="Times New Roman" w:cs="Mangal"/>
      <w:kern w:val="3"/>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5D588E"/>
    <w:rPr>
      <w:b/>
      <w:bCs/>
    </w:rPr>
  </w:style>
  <w:style w:type="character" w:customStyle="1" w:styleId="KommentarthemaZchn">
    <w:name w:val="Kommentarthema Zchn"/>
    <w:basedOn w:val="KommentartextZchn"/>
    <w:link w:val="Kommentarthema"/>
    <w:uiPriority w:val="99"/>
    <w:semiHidden/>
    <w:rsid w:val="005D588E"/>
    <w:rPr>
      <w:rFonts w:ascii="Times New Roman" w:eastAsia="SimSun" w:hAnsi="Times New Roman" w:cs="Mangal"/>
      <w:b/>
      <w:bCs/>
      <w:kern w:val="3"/>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3766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9</cp:revision>
  <cp:lastPrinted>2024-04-05T10:53:00Z</cp:lastPrinted>
  <dcterms:created xsi:type="dcterms:W3CDTF">2024-03-26T12:30:00Z</dcterms:created>
  <dcterms:modified xsi:type="dcterms:W3CDTF">2024-04-05T10:53:00Z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6f8b6a2-08c1-44e0-a894-1d5a2ef10f13_Enabled">
    <vt:lpwstr>true</vt:lpwstr>
  </property>
  <property fmtid="{D5CDD505-2E9C-101B-9397-08002B2CF9AE}" pid="3" name="MSIP_Label_b6f8b6a2-08c1-44e0-a894-1d5a2ef10f13_SetDate">
    <vt:lpwstr>2023-10-24T16:18:33Z</vt:lpwstr>
  </property>
  <property fmtid="{D5CDD505-2E9C-101B-9397-08002B2CF9AE}" pid="4" name="MSIP_Label_b6f8b6a2-08c1-44e0-a894-1d5a2ef10f13_Method">
    <vt:lpwstr>Privileged</vt:lpwstr>
  </property>
  <property fmtid="{D5CDD505-2E9C-101B-9397-08002B2CF9AE}" pid="5" name="MSIP_Label_b6f8b6a2-08c1-44e0-a894-1d5a2ef10f13_Name">
    <vt:lpwstr>public</vt:lpwstr>
  </property>
  <property fmtid="{D5CDD505-2E9C-101B-9397-08002B2CF9AE}" pid="6" name="MSIP_Label_b6f8b6a2-08c1-44e0-a894-1d5a2ef10f13_SiteId">
    <vt:lpwstr>9809ac8d-2131-4650-811a-a71d158f0753</vt:lpwstr>
  </property>
  <property fmtid="{D5CDD505-2E9C-101B-9397-08002B2CF9AE}" pid="7" name="MSIP_Label_b6f8b6a2-08c1-44e0-a894-1d5a2ef10f13_ActionId">
    <vt:lpwstr>25a2ca31-d10a-4ed2-9181-3ecc5c22fbbd</vt:lpwstr>
  </property>
  <property fmtid="{D5CDD505-2E9C-101B-9397-08002B2CF9AE}" pid="8" name="MSIP_Label_b6f8b6a2-08c1-44e0-a894-1d5a2ef10f13_ContentBits">
    <vt:lpwstr>0</vt:lpwstr>
  </property>
</Properties>
</file>